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5745D1" w14:textId="77777777" w:rsidR="001438E6" w:rsidRPr="001438E6" w:rsidRDefault="001438E6" w:rsidP="001438E6">
      <w:pPr>
        <w:spacing w:after="0" w:line="240" w:lineRule="auto"/>
        <w:rPr>
          <w:rFonts w:ascii="Arial" w:eastAsia="Times New Roman" w:hAnsi="Arial" w:cs="Times New Roman"/>
          <w:sz w:val="24"/>
          <w:szCs w:val="24"/>
          <w:lang w:eastAsia="en-GB"/>
        </w:rPr>
      </w:pPr>
      <w:r w:rsidRPr="001438E6">
        <w:rPr>
          <w:rFonts w:ascii="Arial" w:eastAsia="Times New Roman" w:hAnsi="Arial" w:cs="Times New Roman"/>
          <w:noProof/>
          <w:sz w:val="24"/>
          <w:szCs w:val="24"/>
          <w:lang w:eastAsia="en-GB"/>
        </w:rPr>
        <w:drawing>
          <wp:anchor distT="0" distB="0" distL="114300" distR="114300" simplePos="0" relativeHeight="251663360" behindDoc="0" locked="0" layoutInCell="1" allowOverlap="1" wp14:anchorId="3E51D2CF" wp14:editId="64112511">
            <wp:simplePos x="0" y="0"/>
            <wp:positionH relativeFrom="column">
              <wp:posOffset>-457200</wp:posOffset>
            </wp:positionH>
            <wp:positionV relativeFrom="paragraph">
              <wp:posOffset>-476250</wp:posOffset>
            </wp:positionV>
            <wp:extent cx="1791630" cy="1200150"/>
            <wp:effectExtent l="0" t="0" r="0" b="0"/>
            <wp:wrapNone/>
            <wp:docPr id="29" name="Picture 29" descr="C:\Users\lisac\Documents\Logos\Early Years 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lisac\Documents\Logos\Early Years H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7876" cy="12043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38E6">
        <w:rPr>
          <w:rFonts w:ascii="Arial" w:eastAsia="Times New Roman" w:hAnsi="Arial" w:cs="Times New Roman"/>
          <w:noProof/>
          <w:sz w:val="24"/>
          <w:szCs w:val="24"/>
          <w:lang w:eastAsia="en-GB"/>
        </w:rPr>
        <w:drawing>
          <wp:anchor distT="0" distB="0" distL="114300" distR="114300" simplePos="0" relativeHeight="251662336" behindDoc="0" locked="0" layoutInCell="1" allowOverlap="1" wp14:anchorId="00C7DD2A" wp14:editId="0E7C3B86">
            <wp:simplePos x="0" y="0"/>
            <wp:positionH relativeFrom="column">
              <wp:posOffset>2793840</wp:posOffset>
            </wp:positionH>
            <wp:positionV relativeFrom="paragraph">
              <wp:posOffset>-400051</wp:posOffset>
            </wp:positionV>
            <wp:extent cx="3397410" cy="866775"/>
            <wp:effectExtent l="0" t="0" r="0" b="0"/>
            <wp:wrapNone/>
            <wp:docPr id="21" name="Picture 21" descr="HighScope Ireland 4 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ighScope Ireland 4 Colour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99983" cy="8674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1E5257" w14:textId="77777777" w:rsidR="001438E6" w:rsidRPr="001438E6" w:rsidRDefault="001438E6" w:rsidP="001438E6">
      <w:pPr>
        <w:spacing w:after="0" w:line="240" w:lineRule="auto"/>
        <w:rPr>
          <w:rFonts w:ascii="Arial" w:eastAsia="Times New Roman" w:hAnsi="Arial" w:cs="Times New Roman"/>
          <w:sz w:val="24"/>
          <w:szCs w:val="24"/>
          <w:lang w:eastAsia="en-GB"/>
        </w:rPr>
      </w:pPr>
    </w:p>
    <w:p w14:paraId="6149D7A1" w14:textId="77777777" w:rsidR="001438E6" w:rsidRPr="001438E6" w:rsidRDefault="001438E6" w:rsidP="001438E6">
      <w:pPr>
        <w:spacing w:after="0" w:line="240" w:lineRule="auto"/>
        <w:rPr>
          <w:rFonts w:ascii="Arial" w:eastAsia="Times New Roman" w:hAnsi="Arial" w:cs="Times New Roman"/>
          <w:sz w:val="24"/>
          <w:szCs w:val="24"/>
          <w:lang w:eastAsia="en-GB"/>
        </w:rPr>
      </w:pPr>
    </w:p>
    <w:p w14:paraId="68E2176C" w14:textId="00EB7FF3"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r w:rsidRPr="001438E6">
        <w:rPr>
          <w:rFonts w:ascii="Arial" w:eastAsia="Times New Roman" w:hAnsi="Arial" w:cs="Times New Roman"/>
          <w:noProof/>
          <w:sz w:val="24"/>
          <w:szCs w:val="24"/>
          <w:lang w:eastAsia="en-GB"/>
        </w:rPr>
        <mc:AlternateContent>
          <mc:Choice Requires="wps">
            <w:drawing>
              <wp:anchor distT="0" distB="0" distL="114300" distR="114300" simplePos="0" relativeHeight="251659264" behindDoc="0" locked="0" layoutInCell="1" allowOverlap="1" wp14:anchorId="4F043E0D" wp14:editId="50EBD75E">
                <wp:simplePos x="0" y="0"/>
                <wp:positionH relativeFrom="column">
                  <wp:posOffset>1533525</wp:posOffset>
                </wp:positionH>
                <wp:positionV relativeFrom="paragraph">
                  <wp:posOffset>64770</wp:posOffset>
                </wp:positionV>
                <wp:extent cx="4581525" cy="1200150"/>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B6A92" w14:textId="77777777" w:rsidR="001438E6" w:rsidRPr="001438E6" w:rsidRDefault="001438E6" w:rsidP="001438E6">
                            <w:pPr>
                              <w:jc w:val="center"/>
                              <w:rPr>
                                <w:b/>
                                <w:color w:val="1F3864"/>
                                <w:sz w:val="36"/>
                                <w:szCs w:val="36"/>
                              </w:rPr>
                            </w:pPr>
                            <w:r w:rsidRPr="001438E6">
                              <w:rPr>
                                <w:b/>
                                <w:color w:val="1F3864"/>
                                <w:sz w:val="36"/>
                                <w:szCs w:val="36"/>
                              </w:rPr>
                              <w:t>HighScope Preschool Curriculum Course</w:t>
                            </w:r>
                          </w:p>
                          <w:p w14:paraId="6DE0E8FE" w14:textId="09199D08" w:rsidR="001438E6" w:rsidRPr="001438E6" w:rsidRDefault="001438E6" w:rsidP="001438E6">
                            <w:pPr>
                              <w:jc w:val="center"/>
                              <w:rPr>
                                <w:b/>
                                <w:color w:val="1F3864"/>
                                <w:sz w:val="36"/>
                                <w:szCs w:val="36"/>
                              </w:rPr>
                            </w:pPr>
                            <w:r w:rsidRPr="001438E6">
                              <w:rPr>
                                <w:b/>
                                <w:color w:val="1F3864"/>
                                <w:sz w:val="36"/>
                                <w:szCs w:val="36"/>
                              </w:rPr>
                              <w:t>(For practitioners working with children aged 3 – 6 years)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043E0D" id="_x0000_t202" coordsize="21600,21600" o:spt="202" path="m,l,21600r21600,l21600,xe">
                <v:stroke joinstyle="miter"/>
                <v:path gradientshapeok="t" o:connecttype="rect"/>
              </v:shapetype>
              <v:shape id="Text Box 2" o:spid="_x0000_s1026" type="#_x0000_t202" style="position:absolute;margin-left:120.75pt;margin-top:5.1pt;width:360.75pt;height: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" stroked="f">
                <v:textbox>
                  <w:txbxContent>
                    <w:p w14:paraId="4D4B6A92" w14:textId="77777777" w:rsidR="001438E6" w:rsidRPr="001438E6" w:rsidRDefault="001438E6" w:rsidP="001438E6">
                      <w:pPr>
                        <w:jc w:val="center"/>
                        <w:rPr>
                          <w:b/>
                          <w:color w:val="1F3864"/>
                          <w:sz w:val="36"/>
                          <w:szCs w:val="36"/>
                        </w:rPr>
                      </w:pPr>
                      <w:r w:rsidRPr="001438E6">
                        <w:rPr>
                          <w:b/>
                          <w:color w:val="1F3864"/>
                          <w:sz w:val="36"/>
                          <w:szCs w:val="36"/>
                        </w:rPr>
                        <w:t>HighScope Preschool Curriculum Course</w:t>
                      </w:r>
                    </w:p>
                    <w:p w14:paraId="6DE0E8FE" w14:textId="09199D08" w:rsidR="001438E6" w:rsidRPr="001438E6" w:rsidRDefault="001438E6" w:rsidP="001438E6">
                      <w:pPr>
                        <w:jc w:val="center"/>
                        <w:rPr>
                          <w:b/>
                          <w:color w:val="1F3864"/>
                          <w:sz w:val="36"/>
                          <w:szCs w:val="36"/>
                        </w:rPr>
                      </w:pPr>
                      <w:r w:rsidRPr="001438E6">
                        <w:rPr>
                          <w:b/>
                          <w:color w:val="1F3864"/>
                          <w:sz w:val="36"/>
                          <w:szCs w:val="36"/>
                        </w:rPr>
                        <w:t>(For practitioners working with children aged 3 – 6 years)</w:t>
                      </w:r>
                    </w:p>
                  </w:txbxContent>
                </v:textbox>
              </v:shape>
            </w:pict>
          </mc:Fallback>
        </mc:AlternateContent>
      </w:r>
    </w:p>
    <w:p w14:paraId="44A98591" w14:textId="65983D14"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r w:rsidRPr="001438E6">
        <w:rPr>
          <w:rFonts w:ascii="Helvetica" w:eastAsia="Times New Roman" w:hAnsi="Helvetica" w:cs="Helvetica"/>
          <w:noProof/>
          <w:color w:val="595959"/>
          <w:sz w:val="24"/>
          <w:szCs w:val="24"/>
          <w:lang w:eastAsia="en-GB"/>
        </w:rPr>
        <w:drawing>
          <wp:anchor distT="0" distB="0" distL="114300" distR="114300" simplePos="0" relativeHeight="251664384" behindDoc="0" locked="0" layoutInCell="1" allowOverlap="1" wp14:anchorId="0361EF9F" wp14:editId="5EC9A0C8">
            <wp:simplePos x="0" y="0"/>
            <wp:positionH relativeFrom="margin">
              <wp:posOffset>9525</wp:posOffset>
            </wp:positionH>
            <wp:positionV relativeFrom="paragraph">
              <wp:posOffset>85725</wp:posOffset>
            </wp:positionV>
            <wp:extent cx="1524000" cy="1524000"/>
            <wp:effectExtent l="0" t="0" r="0" b="0"/>
            <wp:wrapNone/>
            <wp:docPr id="4" name="Picture 4" descr="ESSENTIALS OF ACTIVE LEARNING IN PRESCHOOL 2ND 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SENTIALS OF ACTIVE LEARNING IN PRESCHOOL 2ND 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75E4C4" w14:textId="3453841D"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63D60BEB" w14:textId="5768C9D8"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2594129C" w14:textId="55D4BE27"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3C9AB527" w14:textId="2D2CEAD2"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162461C7" w14:textId="3A66727A"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0CC7C326" w14:textId="71DBBFFD"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66963097" w14:textId="250E3055" w:rsidR="001438E6" w:rsidRPr="001438E6" w:rsidRDefault="001438E6" w:rsidP="001438E6">
      <w:pPr>
        <w:tabs>
          <w:tab w:val="left" w:pos="7300"/>
        </w:tabs>
        <w:spacing w:after="0" w:line="240" w:lineRule="auto"/>
        <w:rPr>
          <w:rFonts w:ascii="Arial" w:eastAsia="Times New Roman" w:hAnsi="Arial" w:cs="Arial"/>
          <w:b/>
          <w:color w:val="7030A0"/>
          <w:sz w:val="28"/>
          <w:szCs w:val="28"/>
          <w:lang w:val="en-US"/>
        </w:rPr>
      </w:pPr>
    </w:p>
    <w:p w14:paraId="2AD2FC01" w14:textId="2C60F5A3" w:rsidR="001438E6" w:rsidRPr="001438E6" w:rsidRDefault="001438E6" w:rsidP="001438E6">
      <w:pPr>
        <w:tabs>
          <w:tab w:val="left" w:pos="7300"/>
        </w:tabs>
        <w:spacing w:after="0" w:line="240" w:lineRule="auto"/>
        <w:rPr>
          <w:rFonts w:ascii="Arial" w:eastAsia="Times New Roman" w:hAnsi="Arial" w:cs="Arial"/>
          <w:b/>
          <w:color w:val="7030A0"/>
          <w:sz w:val="28"/>
          <w:szCs w:val="28"/>
          <w:lang w:val="en-US"/>
        </w:rPr>
      </w:pPr>
      <w:r w:rsidRPr="001438E6">
        <w:rPr>
          <w:rFonts w:ascii="Arial" w:eastAsia="Times New Roman" w:hAnsi="Arial" w:cs="Times New Roman"/>
          <w:noProof/>
          <w:sz w:val="24"/>
          <w:szCs w:val="24"/>
          <w:lang w:eastAsia="en-GB"/>
        </w:rPr>
        <w:drawing>
          <wp:anchor distT="0" distB="0" distL="114300" distR="114300" simplePos="0" relativeHeight="251661312" behindDoc="1" locked="0" layoutInCell="1" allowOverlap="1" wp14:anchorId="72E2B67A" wp14:editId="348A5C46">
            <wp:simplePos x="0" y="0"/>
            <wp:positionH relativeFrom="column">
              <wp:posOffset>2562225</wp:posOffset>
            </wp:positionH>
            <wp:positionV relativeFrom="paragraph">
              <wp:posOffset>8255</wp:posOffset>
            </wp:positionV>
            <wp:extent cx="3114675" cy="3397885"/>
            <wp:effectExtent l="0" t="0" r="9525" b="0"/>
            <wp:wrapTight wrapText="bothSides">
              <wp:wrapPolygon edited="0">
                <wp:start x="0" y="0"/>
                <wp:lineTo x="0" y="21434"/>
                <wp:lineTo x="21534" y="21434"/>
                <wp:lineTo x="21534" y="0"/>
                <wp:lineTo x="0" y="0"/>
              </wp:wrapPolygon>
            </wp:wrapTight>
            <wp:docPr id="27" name="Picture 27" descr="HighScope_Preschool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ighScope_Preschool Wheel"/>
                    <pic:cNvPicPr>
                      <a:picLocks noChangeAspect="1" noChangeArrowheads="1"/>
                    </pic:cNvPicPr>
                  </pic:nvPicPr>
                  <pic:blipFill>
                    <a:blip r:embed="rId13" cstate="print">
                      <a:extLst>
                        <a:ext uri="{28A0092B-C50C-407E-A947-70E740481C1C}">
                          <a14:useLocalDpi xmlns:a14="http://schemas.microsoft.com/office/drawing/2010/main" val="0"/>
                        </a:ext>
                      </a:extLst>
                    </a:blip>
                    <a:srcRect l="21338" t="5812" r="20976" b="13069"/>
                    <a:stretch>
                      <a:fillRect/>
                    </a:stretch>
                  </pic:blipFill>
                  <pic:spPr bwMode="auto">
                    <a:xfrm>
                      <a:off x="0" y="0"/>
                      <a:ext cx="3114675" cy="3397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1A8275" w14:textId="77777777" w:rsidR="001438E6" w:rsidRPr="001438E6" w:rsidRDefault="001438E6" w:rsidP="001438E6">
      <w:pPr>
        <w:tabs>
          <w:tab w:val="left" w:pos="7300"/>
        </w:tabs>
        <w:spacing w:after="0" w:line="240" w:lineRule="auto"/>
        <w:rPr>
          <w:rFonts w:ascii="Arial" w:eastAsia="Times New Roman" w:hAnsi="Arial" w:cs="Arial"/>
          <w:b/>
          <w:color w:val="1F497D"/>
          <w:sz w:val="24"/>
          <w:szCs w:val="24"/>
          <w:lang w:val="en-US"/>
        </w:rPr>
      </w:pPr>
    </w:p>
    <w:p w14:paraId="430BC960" w14:textId="77777777" w:rsidR="001438E6" w:rsidRPr="001438E6" w:rsidRDefault="001438E6" w:rsidP="001438E6">
      <w:pPr>
        <w:tabs>
          <w:tab w:val="left" w:pos="7300"/>
        </w:tabs>
        <w:spacing w:after="0" w:line="240" w:lineRule="auto"/>
        <w:rPr>
          <w:rFonts w:ascii="Arial" w:eastAsia="Times New Roman" w:hAnsi="Arial" w:cs="Arial"/>
          <w:b/>
          <w:color w:val="00B0F0"/>
          <w:sz w:val="24"/>
          <w:szCs w:val="24"/>
          <w:lang w:eastAsia="en-GB"/>
        </w:rPr>
      </w:pPr>
    </w:p>
    <w:p w14:paraId="36393FEB" w14:textId="77777777" w:rsidR="001438E6" w:rsidRPr="001438E6" w:rsidRDefault="001438E6" w:rsidP="001438E6">
      <w:pPr>
        <w:tabs>
          <w:tab w:val="left" w:pos="7300"/>
        </w:tabs>
        <w:spacing w:after="0" w:line="240" w:lineRule="auto"/>
        <w:rPr>
          <w:rFonts w:ascii="Arial" w:eastAsia="Times New Roman" w:hAnsi="Arial" w:cs="Arial"/>
          <w:b/>
          <w:color w:val="00B0F0"/>
          <w:sz w:val="24"/>
          <w:szCs w:val="24"/>
          <w:lang w:eastAsia="en-GB"/>
        </w:rPr>
      </w:pPr>
      <w:r w:rsidRPr="001438E6">
        <w:rPr>
          <w:rFonts w:ascii="Arial" w:eastAsia="Times New Roman" w:hAnsi="Arial" w:cs="Arial"/>
          <w:b/>
          <w:color w:val="00B0F0"/>
          <w:sz w:val="24"/>
          <w:szCs w:val="24"/>
          <w:lang w:eastAsia="en-GB"/>
        </w:rPr>
        <w:t>What is HighScope?</w:t>
      </w:r>
    </w:p>
    <w:p w14:paraId="4D55DE41" w14:textId="77777777" w:rsidR="001438E6" w:rsidRPr="001438E6" w:rsidRDefault="001438E6" w:rsidP="001438E6">
      <w:pPr>
        <w:tabs>
          <w:tab w:val="left" w:pos="7300"/>
        </w:tabs>
        <w:spacing w:after="0" w:line="240" w:lineRule="auto"/>
        <w:rPr>
          <w:rFonts w:ascii="Arial" w:eastAsia="Times New Roman" w:hAnsi="Arial" w:cs="Arial"/>
          <w:b/>
          <w:color w:val="00B0F0"/>
          <w:sz w:val="24"/>
          <w:szCs w:val="24"/>
          <w:lang w:eastAsia="en-GB"/>
        </w:rPr>
      </w:pPr>
    </w:p>
    <w:p w14:paraId="723C532E" w14:textId="0DF12422" w:rsidR="001438E6" w:rsidRPr="001438E6" w:rsidRDefault="001438E6" w:rsidP="001438E6">
      <w:pPr>
        <w:spacing w:after="0" w:line="240" w:lineRule="auto"/>
        <w:rPr>
          <w:rFonts w:ascii="Arial" w:eastAsia="Times New Roman" w:hAnsi="Arial" w:cs="Arial"/>
          <w:color w:val="1F3864"/>
          <w:sz w:val="24"/>
          <w:szCs w:val="24"/>
          <w:lang w:eastAsia="en-GB"/>
        </w:rPr>
      </w:pPr>
      <w:r w:rsidRPr="001438E6">
        <w:rPr>
          <w:rFonts w:ascii="Arial" w:eastAsia="Times New Roman" w:hAnsi="Arial" w:cs="Arial"/>
          <w:color w:val="1F3864"/>
          <w:sz w:val="24"/>
          <w:szCs w:val="24"/>
          <w:lang w:eastAsia="en-GB"/>
        </w:rPr>
        <w:t>HighScope is a well-established approach to early childhood education and care which is underpinned by developmental and learning t</w:t>
      </w:r>
      <w:r>
        <w:rPr>
          <w:rFonts w:ascii="Arial" w:eastAsia="Times New Roman" w:hAnsi="Arial" w:cs="Arial"/>
          <w:color w:val="1F3864"/>
          <w:sz w:val="24"/>
          <w:szCs w:val="24"/>
          <w:lang w:eastAsia="en-GB"/>
        </w:rPr>
        <w:t>heory and by long term research</w:t>
      </w:r>
      <w:r w:rsidRPr="001438E6">
        <w:rPr>
          <w:rFonts w:ascii="Arial" w:eastAsia="Times New Roman" w:hAnsi="Arial" w:cs="Arial"/>
          <w:color w:val="1F3864"/>
          <w:sz w:val="24"/>
          <w:szCs w:val="24"/>
          <w:lang w:eastAsia="en-GB"/>
        </w:rPr>
        <w:t>. It is an approach which identifies and builds on children’s interests and abilities and is used internationally in a variety of settings.</w:t>
      </w:r>
    </w:p>
    <w:p w14:paraId="0F4FF750" w14:textId="77777777" w:rsidR="001438E6" w:rsidRPr="001438E6" w:rsidRDefault="001438E6" w:rsidP="001438E6">
      <w:pPr>
        <w:spacing w:after="0" w:line="240" w:lineRule="auto"/>
        <w:rPr>
          <w:rFonts w:ascii="Arial" w:eastAsia="Times New Roman" w:hAnsi="Arial" w:cs="Arial"/>
          <w:b/>
          <w:color w:val="4F81BD"/>
          <w:sz w:val="24"/>
          <w:szCs w:val="24"/>
          <w:lang w:eastAsia="en-GB"/>
        </w:rPr>
      </w:pPr>
    </w:p>
    <w:p w14:paraId="09CF653F" w14:textId="77777777" w:rsidR="001438E6" w:rsidRPr="001438E6" w:rsidRDefault="001438E6" w:rsidP="001438E6">
      <w:pPr>
        <w:spacing w:after="0" w:line="240" w:lineRule="auto"/>
        <w:rPr>
          <w:rFonts w:ascii="Arial" w:eastAsia="Times New Roman" w:hAnsi="Arial" w:cs="Arial"/>
          <w:b/>
          <w:color w:val="00B0F0"/>
          <w:sz w:val="24"/>
          <w:szCs w:val="24"/>
          <w:lang w:eastAsia="en-GB"/>
        </w:rPr>
      </w:pPr>
      <w:r w:rsidRPr="001438E6">
        <w:rPr>
          <w:rFonts w:ascii="Arial" w:eastAsia="Times New Roman" w:hAnsi="Arial" w:cs="Arial"/>
          <w:b/>
          <w:color w:val="00B0F0"/>
          <w:sz w:val="24"/>
          <w:szCs w:val="24"/>
          <w:lang w:eastAsia="en-GB"/>
        </w:rPr>
        <w:t>Who is the course for?</w:t>
      </w:r>
    </w:p>
    <w:p w14:paraId="746BE9AA" w14:textId="77777777" w:rsidR="001438E6" w:rsidRPr="001438E6" w:rsidRDefault="001438E6" w:rsidP="001438E6">
      <w:pPr>
        <w:spacing w:after="0" w:line="240" w:lineRule="auto"/>
        <w:rPr>
          <w:rFonts w:ascii="Arial" w:eastAsia="Times New Roman" w:hAnsi="Arial" w:cs="Arial"/>
          <w:b/>
          <w:color w:val="00B0F0"/>
          <w:sz w:val="24"/>
          <w:szCs w:val="24"/>
          <w:lang w:eastAsia="en-GB"/>
        </w:rPr>
      </w:pPr>
    </w:p>
    <w:p w14:paraId="6AF01F68" w14:textId="77777777" w:rsidR="001438E6" w:rsidRPr="001438E6" w:rsidRDefault="001438E6" w:rsidP="001438E6">
      <w:pPr>
        <w:spacing w:after="0" w:line="240" w:lineRule="auto"/>
        <w:rPr>
          <w:rFonts w:ascii="Arial" w:eastAsia="Times New Roman" w:hAnsi="Arial" w:cs="Arial"/>
          <w:color w:val="1F3864"/>
          <w:sz w:val="24"/>
          <w:szCs w:val="24"/>
          <w:lang w:eastAsia="en-GB"/>
        </w:rPr>
      </w:pPr>
      <w:r w:rsidRPr="001438E6">
        <w:rPr>
          <w:rFonts w:ascii="Arial" w:eastAsia="Times New Roman" w:hAnsi="Arial" w:cs="Arial"/>
          <w:color w:val="1F3864"/>
          <w:sz w:val="24"/>
          <w:szCs w:val="24"/>
          <w:lang w:eastAsia="en-GB"/>
        </w:rPr>
        <w:t xml:space="preserve">The course is designed for those working with young children from 3-6 years of age who wish to begin to use the HighScope approach in their setting. </w:t>
      </w:r>
    </w:p>
    <w:p w14:paraId="18F1D457" w14:textId="77777777" w:rsidR="001438E6" w:rsidRPr="001438E6" w:rsidRDefault="001438E6" w:rsidP="001438E6">
      <w:pPr>
        <w:spacing w:after="0" w:line="240" w:lineRule="auto"/>
        <w:rPr>
          <w:rFonts w:ascii="Arial" w:eastAsia="Times New Roman" w:hAnsi="Arial" w:cs="Arial"/>
          <w:b/>
          <w:sz w:val="24"/>
          <w:szCs w:val="24"/>
          <w:lang w:eastAsia="en-GB"/>
        </w:rPr>
      </w:pPr>
    </w:p>
    <w:p w14:paraId="106BD551" w14:textId="77777777" w:rsidR="001438E6" w:rsidRPr="001438E6" w:rsidRDefault="001438E6" w:rsidP="001438E6">
      <w:pPr>
        <w:spacing w:after="0" w:line="240" w:lineRule="auto"/>
        <w:rPr>
          <w:rFonts w:ascii="Arial" w:eastAsia="Times New Roman" w:hAnsi="Arial" w:cs="Arial"/>
          <w:b/>
          <w:color w:val="00B0F0"/>
          <w:sz w:val="24"/>
          <w:szCs w:val="24"/>
          <w:lang w:eastAsia="en-GB"/>
        </w:rPr>
      </w:pPr>
      <w:r w:rsidRPr="001438E6">
        <w:rPr>
          <w:rFonts w:ascii="Arial" w:eastAsia="Times New Roman" w:hAnsi="Arial" w:cs="Arial"/>
          <w:b/>
          <w:color w:val="00B0F0"/>
          <w:sz w:val="24"/>
          <w:szCs w:val="24"/>
          <w:lang w:eastAsia="en-GB"/>
        </w:rPr>
        <w:t>What does the course cover?</w:t>
      </w:r>
    </w:p>
    <w:p w14:paraId="13E33163" w14:textId="77777777" w:rsidR="001438E6" w:rsidRPr="001438E6" w:rsidRDefault="001438E6" w:rsidP="001438E6">
      <w:pPr>
        <w:spacing w:after="0" w:line="240" w:lineRule="auto"/>
        <w:rPr>
          <w:rFonts w:ascii="Arial" w:eastAsia="Times New Roman" w:hAnsi="Arial" w:cs="Arial"/>
          <w:b/>
          <w:color w:val="00B0F0"/>
          <w:sz w:val="24"/>
          <w:szCs w:val="24"/>
          <w:lang w:eastAsia="en-GB"/>
        </w:rPr>
      </w:pPr>
    </w:p>
    <w:p w14:paraId="0DEA55D8" w14:textId="77777777" w:rsidR="001438E6" w:rsidRPr="001438E6" w:rsidRDefault="001438E6" w:rsidP="001438E6">
      <w:pPr>
        <w:spacing w:after="0" w:line="240" w:lineRule="auto"/>
        <w:rPr>
          <w:rFonts w:ascii="Arial" w:eastAsia="Times New Roman" w:hAnsi="Arial" w:cs="Arial"/>
          <w:color w:val="1F3864"/>
          <w:sz w:val="24"/>
          <w:szCs w:val="24"/>
          <w:lang w:eastAsia="en-GB"/>
        </w:rPr>
      </w:pPr>
      <w:r w:rsidRPr="001438E6">
        <w:rPr>
          <w:rFonts w:ascii="Arial" w:eastAsia="Times New Roman" w:hAnsi="Arial" w:cs="Arial"/>
          <w:color w:val="1F3864"/>
          <w:sz w:val="24"/>
          <w:szCs w:val="24"/>
          <w:lang w:eastAsia="en-GB"/>
        </w:rPr>
        <w:t>The course provides participants with the opportunity to explore the areas of the HighScope Curriculum for preschool children as outlined in the above HighScope Preschool Wheel of Learning.</w:t>
      </w:r>
    </w:p>
    <w:p w14:paraId="71EBFFC1" w14:textId="77777777" w:rsidR="001438E6" w:rsidRPr="001438E6" w:rsidRDefault="001438E6" w:rsidP="001438E6">
      <w:pPr>
        <w:spacing w:after="0" w:line="240" w:lineRule="auto"/>
        <w:rPr>
          <w:rFonts w:ascii="Arial" w:eastAsia="Times New Roman" w:hAnsi="Arial" w:cs="Arial"/>
          <w:sz w:val="24"/>
          <w:szCs w:val="24"/>
          <w:lang w:eastAsia="en-GB"/>
        </w:rPr>
      </w:pPr>
    </w:p>
    <w:p w14:paraId="05BF897A" w14:textId="77777777" w:rsidR="001438E6" w:rsidRPr="001438E6" w:rsidRDefault="001438E6" w:rsidP="001438E6">
      <w:pPr>
        <w:spacing w:after="0" w:line="240" w:lineRule="auto"/>
        <w:rPr>
          <w:rFonts w:ascii="Arial" w:eastAsia="Times New Roman" w:hAnsi="Arial" w:cs="Arial"/>
          <w:color w:val="1F3864"/>
          <w:sz w:val="24"/>
          <w:szCs w:val="24"/>
          <w:lang w:eastAsia="en-GB"/>
        </w:rPr>
      </w:pPr>
      <w:r w:rsidRPr="001438E6">
        <w:rPr>
          <w:rFonts w:ascii="Arial" w:eastAsia="Times New Roman" w:hAnsi="Arial" w:cs="Arial"/>
          <w:color w:val="1F3864"/>
          <w:sz w:val="24"/>
          <w:szCs w:val="24"/>
          <w:lang w:eastAsia="en-GB"/>
        </w:rPr>
        <w:t xml:space="preserve">The course offers participants the opportunity to discuss and reflect on the theory, principles and practice which underpin the HighScope Curriculum.   </w:t>
      </w:r>
    </w:p>
    <w:p w14:paraId="2009B243" w14:textId="77777777" w:rsidR="001438E6" w:rsidRPr="001438E6" w:rsidRDefault="001438E6" w:rsidP="001438E6">
      <w:pPr>
        <w:spacing w:after="0" w:line="240" w:lineRule="auto"/>
        <w:rPr>
          <w:rFonts w:ascii="Arial" w:eastAsia="Times New Roman" w:hAnsi="Arial" w:cs="Arial"/>
          <w:color w:val="1F3864"/>
          <w:sz w:val="24"/>
          <w:szCs w:val="24"/>
          <w:lang w:eastAsia="en-GB"/>
        </w:rPr>
      </w:pPr>
    </w:p>
    <w:p w14:paraId="2F087CDF" w14:textId="77777777" w:rsidR="001438E6" w:rsidRPr="001438E6" w:rsidRDefault="001438E6" w:rsidP="001438E6">
      <w:pPr>
        <w:spacing w:after="0" w:line="240" w:lineRule="auto"/>
        <w:rPr>
          <w:rFonts w:ascii="Arial" w:eastAsia="Times New Roman" w:hAnsi="Arial" w:cs="Arial"/>
          <w:color w:val="1F3864"/>
          <w:sz w:val="24"/>
          <w:szCs w:val="24"/>
          <w:lang w:eastAsia="en-GB"/>
        </w:rPr>
      </w:pPr>
      <w:r w:rsidRPr="001438E6">
        <w:rPr>
          <w:rFonts w:ascii="Arial" w:eastAsia="Times New Roman" w:hAnsi="Arial" w:cs="Arial"/>
          <w:color w:val="1F3864"/>
          <w:sz w:val="24"/>
          <w:szCs w:val="24"/>
          <w:lang w:eastAsia="en-GB"/>
        </w:rPr>
        <w:t xml:space="preserve">The course provides participants with an active learning experience and a mixture of individual small group, large group activities and discussions. </w:t>
      </w:r>
    </w:p>
    <w:p w14:paraId="73AB4A41" w14:textId="77777777" w:rsidR="001438E6" w:rsidRPr="001438E6" w:rsidRDefault="001438E6" w:rsidP="001438E6">
      <w:pPr>
        <w:spacing w:after="0" w:line="240" w:lineRule="auto"/>
        <w:rPr>
          <w:rFonts w:ascii="Arial" w:eastAsia="Times New Roman" w:hAnsi="Arial" w:cs="Arial"/>
          <w:color w:val="1F3864"/>
          <w:sz w:val="24"/>
          <w:szCs w:val="24"/>
          <w:lang w:eastAsia="en-GB"/>
        </w:rPr>
      </w:pPr>
    </w:p>
    <w:p w14:paraId="0D4C9840" w14:textId="03829117" w:rsidR="001438E6" w:rsidRPr="001438E6" w:rsidRDefault="001438E6" w:rsidP="001438E6">
      <w:pPr>
        <w:spacing w:after="0" w:line="240" w:lineRule="auto"/>
        <w:rPr>
          <w:rFonts w:ascii="Arial" w:eastAsia="Times New Roman" w:hAnsi="Arial" w:cs="Arial"/>
          <w:color w:val="1F3864"/>
          <w:sz w:val="24"/>
          <w:szCs w:val="24"/>
          <w:lang w:eastAsia="en-GB"/>
        </w:rPr>
      </w:pPr>
      <w:r w:rsidRPr="001438E6">
        <w:rPr>
          <w:rFonts w:ascii="Arial" w:eastAsia="Times New Roman" w:hAnsi="Arial" w:cs="Arial"/>
          <w:color w:val="1F3864"/>
          <w:sz w:val="24"/>
          <w:szCs w:val="24"/>
          <w:lang w:eastAsia="en-GB"/>
        </w:rPr>
        <w:t xml:space="preserve">The course consists of 12 full days training delivered over a </w:t>
      </w:r>
      <w:r w:rsidR="0039464F" w:rsidRPr="001438E6">
        <w:rPr>
          <w:rFonts w:ascii="Arial" w:eastAsia="Times New Roman" w:hAnsi="Arial" w:cs="Arial"/>
          <w:color w:val="1F3864"/>
          <w:sz w:val="24"/>
          <w:szCs w:val="24"/>
          <w:lang w:eastAsia="en-GB"/>
        </w:rPr>
        <w:t>12-month</w:t>
      </w:r>
      <w:r w:rsidRPr="001438E6">
        <w:rPr>
          <w:rFonts w:ascii="Arial" w:eastAsia="Times New Roman" w:hAnsi="Arial" w:cs="Arial"/>
          <w:color w:val="1F3864"/>
          <w:sz w:val="24"/>
          <w:szCs w:val="24"/>
          <w:lang w:eastAsia="en-GB"/>
        </w:rPr>
        <w:t xml:space="preserve"> period to enable participants to gradually introduce the Curriculum in their setting, with assignments set at the end of each day.  At the end of the course, the trainer will carry out a site visit to each setting. On successful completion of all of these course requirements participants will receive a HighScope Ireland Certificate of Implementation. </w:t>
      </w:r>
    </w:p>
    <w:p w14:paraId="2877A9F2" w14:textId="77777777" w:rsidR="00B87F6E" w:rsidRDefault="00556F36" w:rsidP="00356C3C">
      <w:pPr>
        <w:spacing w:after="0" w:line="240" w:lineRule="auto"/>
        <w:rPr>
          <w:rFonts w:ascii="Arial" w:eastAsia="Times New Roman" w:hAnsi="Arial" w:cs="Times New Roman"/>
          <w:b/>
          <w:sz w:val="28"/>
          <w:szCs w:val="24"/>
          <w:u w:val="single"/>
          <w:lang w:eastAsia="en-GB"/>
        </w:rPr>
      </w:pPr>
      <w:r w:rsidRPr="00556F36">
        <w:rPr>
          <w:rFonts w:ascii="Arial" w:eastAsia="Times New Roman" w:hAnsi="Arial" w:cs="Times New Roman"/>
          <w:b/>
          <w:sz w:val="28"/>
          <w:szCs w:val="24"/>
          <w:u w:val="single"/>
          <w:lang w:eastAsia="en-GB"/>
        </w:rPr>
        <w:lastRenderedPageBreak/>
        <w:t>COURSE COST</w:t>
      </w:r>
    </w:p>
    <w:p w14:paraId="5B079704" w14:textId="35B2D3E4" w:rsidR="00356C3C" w:rsidRPr="00B87F6E" w:rsidRDefault="0039464F" w:rsidP="00356C3C">
      <w:pPr>
        <w:spacing w:after="0" w:line="240" w:lineRule="auto"/>
        <w:rPr>
          <w:rFonts w:ascii="Arial" w:eastAsia="Times New Roman" w:hAnsi="Arial" w:cs="Times New Roman"/>
          <w:b/>
          <w:sz w:val="28"/>
          <w:szCs w:val="24"/>
          <w:u w:val="single"/>
          <w:lang w:eastAsia="en-GB"/>
        </w:rPr>
      </w:pPr>
      <w:r w:rsidRPr="0039464F">
        <w:rPr>
          <w:rFonts w:ascii="Arial" w:eastAsia="Times New Roman" w:hAnsi="Arial" w:cs="Times New Roman"/>
          <w:b/>
          <w:sz w:val="28"/>
          <w:szCs w:val="24"/>
          <w:lang w:eastAsia="en-GB"/>
        </w:rPr>
        <w:t xml:space="preserve"> 6 online sessions and 6 face to face sessions</w:t>
      </w:r>
    </w:p>
    <w:p w14:paraId="60423148" w14:textId="4A2DE76D" w:rsidR="0039464F" w:rsidRPr="0039464F" w:rsidRDefault="0039464F" w:rsidP="00356C3C">
      <w:pPr>
        <w:spacing w:after="0" w:line="240" w:lineRule="auto"/>
        <w:rPr>
          <w:rFonts w:ascii="Arial" w:eastAsia="Times New Roman" w:hAnsi="Arial" w:cs="Times New Roman"/>
          <w:b/>
          <w:sz w:val="28"/>
          <w:szCs w:val="24"/>
          <w:lang w:eastAsia="en-GB"/>
        </w:rPr>
      </w:pPr>
      <w:r w:rsidRPr="0039464F">
        <w:rPr>
          <w:rFonts w:ascii="Arial" w:eastAsia="Times New Roman" w:hAnsi="Arial" w:cs="Times New Roman"/>
          <w:b/>
          <w:sz w:val="28"/>
          <w:szCs w:val="24"/>
          <w:lang w:eastAsia="en-GB"/>
        </w:rPr>
        <w:t>1 per month</w:t>
      </w:r>
    </w:p>
    <w:p w14:paraId="5E142E4B" w14:textId="5E10831B" w:rsidR="0039464F" w:rsidRPr="0039464F" w:rsidRDefault="0039464F" w:rsidP="00356C3C">
      <w:pPr>
        <w:spacing w:after="0" w:line="240" w:lineRule="auto"/>
        <w:rPr>
          <w:rFonts w:ascii="Arial" w:eastAsia="Times New Roman" w:hAnsi="Arial" w:cs="Times New Roman"/>
          <w:b/>
          <w:sz w:val="28"/>
          <w:szCs w:val="24"/>
          <w:lang w:eastAsia="en-GB"/>
        </w:rPr>
      </w:pPr>
    </w:p>
    <w:p w14:paraId="439CE9A8" w14:textId="77777777" w:rsidR="000A3E9F" w:rsidRPr="00356C3C" w:rsidRDefault="000A3E9F" w:rsidP="00356C3C">
      <w:pPr>
        <w:spacing w:after="0" w:line="240" w:lineRule="auto"/>
        <w:rPr>
          <w:rFonts w:ascii="Arial" w:eastAsia="Times New Roman" w:hAnsi="Arial" w:cs="Times New Roman"/>
          <w:b/>
          <w:sz w:val="28"/>
          <w:szCs w:val="24"/>
          <w:u w:val="single"/>
          <w:lang w:eastAsia="en-GB"/>
        </w:rPr>
      </w:pPr>
    </w:p>
    <w:tbl>
      <w:tblPr>
        <w:tblStyle w:val="TableGrid3"/>
        <w:tblW w:w="0" w:type="auto"/>
        <w:tblLook w:val="04A0" w:firstRow="1" w:lastRow="0" w:firstColumn="1" w:lastColumn="0" w:noHBand="0" w:noVBand="1"/>
      </w:tblPr>
      <w:tblGrid>
        <w:gridCol w:w="6374"/>
        <w:gridCol w:w="2642"/>
      </w:tblGrid>
      <w:tr w:rsidR="00356C3C" w:rsidRPr="00356C3C" w14:paraId="74707894" w14:textId="77777777" w:rsidTr="00356C3C">
        <w:tc>
          <w:tcPr>
            <w:tcW w:w="6374" w:type="dxa"/>
            <w:shd w:val="clear" w:color="auto" w:fill="000000"/>
          </w:tcPr>
          <w:p w14:paraId="4D395496" w14:textId="77777777" w:rsidR="00356C3C" w:rsidRPr="00356C3C" w:rsidRDefault="00356C3C" w:rsidP="00356C3C">
            <w:pPr>
              <w:rPr>
                <w:rFonts w:ascii="Arial" w:eastAsia="Times New Roman" w:hAnsi="Arial" w:cs="Arial"/>
                <w:b/>
                <w:sz w:val="24"/>
                <w:szCs w:val="24"/>
                <w:lang w:eastAsia="en-GB"/>
              </w:rPr>
            </w:pPr>
          </w:p>
          <w:p w14:paraId="2B6EDA0E" w14:textId="77777777" w:rsidR="00356C3C" w:rsidRPr="00356C3C" w:rsidRDefault="00356C3C" w:rsidP="00356C3C">
            <w:pPr>
              <w:rPr>
                <w:rFonts w:ascii="Arial" w:eastAsia="Times New Roman" w:hAnsi="Arial" w:cs="Arial"/>
                <w:b/>
                <w:sz w:val="24"/>
                <w:szCs w:val="24"/>
                <w:lang w:eastAsia="en-GB"/>
              </w:rPr>
            </w:pPr>
            <w:r w:rsidRPr="00356C3C">
              <w:rPr>
                <w:rFonts w:ascii="Arial" w:eastAsia="Times New Roman" w:hAnsi="Arial" w:cs="Arial"/>
                <w:b/>
                <w:sz w:val="24"/>
                <w:szCs w:val="24"/>
                <w:lang w:eastAsia="en-GB"/>
              </w:rPr>
              <w:t>DETAIL</w:t>
            </w:r>
          </w:p>
          <w:p w14:paraId="56B02393" w14:textId="77777777" w:rsidR="00356C3C" w:rsidRPr="00356C3C" w:rsidRDefault="00356C3C" w:rsidP="00356C3C">
            <w:pPr>
              <w:rPr>
                <w:rFonts w:ascii="Arial" w:eastAsia="Times New Roman" w:hAnsi="Arial" w:cs="Arial"/>
                <w:b/>
                <w:sz w:val="24"/>
                <w:szCs w:val="24"/>
                <w:lang w:eastAsia="en-GB"/>
              </w:rPr>
            </w:pPr>
          </w:p>
        </w:tc>
        <w:tc>
          <w:tcPr>
            <w:tcW w:w="2642" w:type="dxa"/>
            <w:shd w:val="clear" w:color="auto" w:fill="000000"/>
          </w:tcPr>
          <w:p w14:paraId="3E51AC19" w14:textId="77777777" w:rsidR="00356C3C" w:rsidRPr="00356C3C" w:rsidRDefault="00356C3C" w:rsidP="00356C3C">
            <w:pPr>
              <w:tabs>
                <w:tab w:val="center" w:pos="1358"/>
              </w:tabs>
              <w:rPr>
                <w:rFonts w:ascii="Arial" w:eastAsia="Times New Roman" w:hAnsi="Arial" w:cs="Arial"/>
                <w:b/>
                <w:sz w:val="24"/>
                <w:szCs w:val="24"/>
                <w:lang w:eastAsia="en-GB"/>
              </w:rPr>
            </w:pPr>
          </w:p>
          <w:p w14:paraId="5E4411EC" w14:textId="77777777" w:rsidR="00356C3C" w:rsidRPr="00356C3C" w:rsidRDefault="00356C3C" w:rsidP="00356C3C">
            <w:pPr>
              <w:tabs>
                <w:tab w:val="center" w:pos="1358"/>
              </w:tabs>
              <w:jc w:val="center"/>
              <w:rPr>
                <w:rFonts w:ascii="Arial" w:eastAsia="Times New Roman" w:hAnsi="Arial" w:cs="Arial"/>
                <w:b/>
                <w:sz w:val="24"/>
                <w:szCs w:val="24"/>
                <w:lang w:eastAsia="en-GB"/>
              </w:rPr>
            </w:pPr>
            <w:r w:rsidRPr="00356C3C">
              <w:rPr>
                <w:rFonts w:ascii="Arial" w:eastAsia="Times New Roman" w:hAnsi="Arial" w:cs="Arial"/>
                <w:b/>
                <w:sz w:val="24"/>
                <w:szCs w:val="24"/>
                <w:lang w:eastAsia="en-GB"/>
              </w:rPr>
              <w:t>COST (£)</w:t>
            </w:r>
          </w:p>
        </w:tc>
      </w:tr>
      <w:tr w:rsidR="00356C3C" w:rsidRPr="00356C3C" w14:paraId="25A9790D" w14:textId="77777777" w:rsidTr="00B23D08">
        <w:tc>
          <w:tcPr>
            <w:tcW w:w="6374" w:type="dxa"/>
          </w:tcPr>
          <w:p w14:paraId="19CEAA8C" w14:textId="77777777" w:rsidR="00356C3C" w:rsidRPr="00356C3C" w:rsidRDefault="00356C3C" w:rsidP="00356C3C">
            <w:pPr>
              <w:rPr>
                <w:rFonts w:ascii="Arial" w:eastAsia="Times New Roman" w:hAnsi="Arial" w:cs="Arial"/>
                <w:b/>
                <w:sz w:val="24"/>
                <w:szCs w:val="24"/>
                <w:lang w:eastAsia="en-GB"/>
              </w:rPr>
            </w:pPr>
          </w:p>
          <w:p w14:paraId="28717C2D" w14:textId="77777777" w:rsidR="00356C3C" w:rsidRPr="00356C3C" w:rsidRDefault="00356C3C" w:rsidP="00356C3C">
            <w:pPr>
              <w:rPr>
                <w:rFonts w:ascii="Arial" w:eastAsia="Times New Roman" w:hAnsi="Arial" w:cs="Arial"/>
                <w:sz w:val="24"/>
                <w:szCs w:val="24"/>
                <w:lang w:eastAsia="en-GB"/>
              </w:rPr>
            </w:pPr>
            <w:r w:rsidRPr="00356C3C">
              <w:rPr>
                <w:rFonts w:ascii="Arial" w:eastAsia="Times New Roman" w:hAnsi="Arial" w:cs="Arial"/>
                <w:b/>
                <w:sz w:val="24"/>
                <w:szCs w:val="24"/>
                <w:lang w:eastAsia="en-GB"/>
              </w:rPr>
              <w:t>Twelve days training</w:t>
            </w:r>
          </w:p>
          <w:p w14:paraId="6474991F" w14:textId="6EDDA5D9" w:rsidR="00356C3C" w:rsidRPr="00356C3C" w:rsidRDefault="00356C3C" w:rsidP="00A00569">
            <w:pPr>
              <w:rPr>
                <w:rFonts w:ascii="Arial" w:eastAsia="Times New Roman" w:hAnsi="Arial" w:cs="Arial"/>
                <w:b/>
                <w:i/>
                <w:sz w:val="24"/>
                <w:szCs w:val="24"/>
                <w:lang w:eastAsia="en-GB"/>
              </w:rPr>
            </w:pPr>
            <w:r w:rsidRPr="00356C3C">
              <w:rPr>
                <w:rFonts w:ascii="Arial" w:eastAsia="Times New Roman" w:hAnsi="Arial" w:cs="Arial"/>
                <w:sz w:val="24"/>
                <w:szCs w:val="24"/>
                <w:lang w:eastAsia="en-GB"/>
              </w:rPr>
              <w:t>Includes site visit, registration fee</w:t>
            </w:r>
          </w:p>
        </w:tc>
        <w:tc>
          <w:tcPr>
            <w:tcW w:w="2642" w:type="dxa"/>
            <w:vAlign w:val="center"/>
          </w:tcPr>
          <w:p w14:paraId="68231D51" w14:textId="77777777" w:rsidR="00356C3C" w:rsidRPr="00356C3C" w:rsidRDefault="00356C3C" w:rsidP="00356C3C">
            <w:pPr>
              <w:jc w:val="right"/>
              <w:rPr>
                <w:rFonts w:ascii="Arial" w:eastAsia="Times New Roman" w:hAnsi="Arial" w:cs="Arial"/>
                <w:sz w:val="24"/>
                <w:szCs w:val="24"/>
                <w:lang w:eastAsia="en-GB"/>
              </w:rPr>
            </w:pPr>
          </w:p>
          <w:p w14:paraId="26288B36" w14:textId="77777777" w:rsidR="00356C3C" w:rsidRPr="00356C3C" w:rsidRDefault="00356C3C" w:rsidP="00356C3C">
            <w:pPr>
              <w:jc w:val="right"/>
              <w:rPr>
                <w:rFonts w:ascii="Arial" w:eastAsia="Times New Roman" w:hAnsi="Arial" w:cs="Arial"/>
                <w:sz w:val="24"/>
                <w:szCs w:val="24"/>
                <w:lang w:eastAsia="en-GB"/>
              </w:rPr>
            </w:pPr>
            <w:r w:rsidRPr="00356C3C">
              <w:rPr>
                <w:rFonts w:ascii="Arial" w:eastAsia="Times New Roman" w:hAnsi="Arial" w:cs="Arial"/>
                <w:sz w:val="24"/>
                <w:szCs w:val="24"/>
                <w:lang w:eastAsia="en-GB"/>
              </w:rPr>
              <w:t>£1,250+VAT</w:t>
            </w:r>
          </w:p>
          <w:p w14:paraId="7C7167D6" w14:textId="77777777" w:rsidR="00356C3C" w:rsidRPr="00356C3C" w:rsidRDefault="00356C3C" w:rsidP="00356C3C">
            <w:pPr>
              <w:jc w:val="right"/>
              <w:rPr>
                <w:rFonts w:ascii="Arial" w:eastAsia="Times New Roman" w:hAnsi="Arial" w:cs="Arial"/>
                <w:sz w:val="24"/>
                <w:szCs w:val="24"/>
                <w:lang w:eastAsia="en-GB"/>
              </w:rPr>
            </w:pPr>
          </w:p>
        </w:tc>
      </w:tr>
      <w:tr w:rsidR="008A63F4" w:rsidRPr="00356C3C" w14:paraId="29264B0D" w14:textId="77777777" w:rsidTr="00B23D08">
        <w:tc>
          <w:tcPr>
            <w:tcW w:w="6374" w:type="dxa"/>
          </w:tcPr>
          <w:p w14:paraId="3D174E60" w14:textId="77777777" w:rsidR="008A63F4" w:rsidRDefault="008A63F4" w:rsidP="00356C3C">
            <w:pPr>
              <w:rPr>
                <w:rFonts w:ascii="Arial" w:eastAsia="Times New Roman" w:hAnsi="Arial" w:cs="Arial"/>
                <w:b/>
                <w:sz w:val="24"/>
                <w:szCs w:val="24"/>
                <w:lang w:eastAsia="en-GB"/>
              </w:rPr>
            </w:pPr>
            <w:r>
              <w:rPr>
                <w:rFonts w:ascii="Arial" w:eastAsia="Times New Roman" w:hAnsi="Arial" w:cs="Arial"/>
                <w:b/>
                <w:sz w:val="24"/>
                <w:szCs w:val="24"/>
                <w:lang w:eastAsia="en-GB"/>
              </w:rPr>
              <w:t xml:space="preserve">Resources </w:t>
            </w:r>
          </w:p>
          <w:p w14:paraId="026CF2BA" w14:textId="1C151909" w:rsidR="008A63F4" w:rsidRDefault="008A63F4" w:rsidP="00356C3C">
            <w:pPr>
              <w:rPr>
                <w:rFonts w:ascii="Arial" w:eastAsia="Times New Roman" w:hAnsi="Arial" w:cs="Arial"/>
                <w:b/>
                <w:sz w:val="24"/>
                <w:szCs w:val="24"/>
                <w:lang w:eastAsia="en-GB"/>
              </w:rPr>
            </w:pPr>
            <w:r>
              <w:rPr>
                <w:rFonts w:ascii="Arial" w:eastAsia="Times New Roman" w:hAnsi="Arial" w:cs="Arial"/>
                <w:b/>
                <w:sz w:val="24"/>
                <w:szCs w:val="24"/>
                <w:lang w:eastAsia="en-GB"/>
              </w:rPr>
              <w:t>£</w:t>
            </w:r>
            <w:r w:rsidR="001D2D82">
              <w:rPr>
                <w:rFonts w:ascii="Arial" w:eastAsia="Times New Roman" w:hAnsi="Arial" w:cs="Arial"/>
                <w:b/>
                <w:sz w:val="24"/>
                <w:szCs w:val="24"/>
                <w:lang w:eastAsia="en-GB"/>
              </w:rPr>
              <w:t>77.20</w:t>
            </w:r>
            <w:r>
              <w:rPr>
                <w:rFonts w:ascii="Arial" w:eastAsia="Times New Roman" w:hAnsi="Arial" w:cs="Arial"/>
                <w:b/>
                <w:sz w:val="24"/>
                <w:szCs w:val="24"/>
                <w:lang w:eastAsia="en-GB"/>
              </w:rPr>
              <w:t xml:space="preserve"> x 1</w:t>
            </w:r>
            <w:r w:rsidR="009D5BF6">
              <w:rPr>
                <w:rFonts w:ascii="Arial" w:eastAsia="Times New Roman" w:hAnsi="Arial" w:cs="Arial"/>
                <w:b/>
                <w:sz w:val="24"/>
                <w:szCs w:val="24"/>
                <w:lang w:eastAsia="en-GB"/>
              </w:rPr>
              <w:t xml:space="preserve"> (member</w:t>
            </w:r>
            <w:r>
              <w:rPr>
                <w:rFonts w:ascii="Arial" w:eastAsia="Times New Roman" w:hAnsi="Arial" w:cs="Arial"/>
                <w:b/>
                <w:sz w:val="24"/>
                <w:szCs w:val="24"/>
                <w:lang w:eastAsia="en-GB"/>
              </w:rPr>
              <w:t>)</w:t>
            </w:r>
          </w:p>
          <w:p w14:paraId="64B0C338" w14:textId="55F8860F" w:rsidR="00A5075B" w:rsidRPr="00356C3C" w:rsidRDefault="00A5075B" w:rsidP="00356C3C">
            <w:pPr>
              <w:rPr>
                <w:rFonts w:ascii="Arial" w:eastAsia="Times New Roman" w:hAnsi="Arial" w:cs="Arial"/>
                <w:b/>
                <w:sz w:val="24"/>
                <w:szCs w:val="24"/>
                <w:lang w:eastAsia="en-GB"/>
              </w:rPr>
            </w:pPr>
            <w:r>
              <w:rPr>
                <w:rFonts w:ascii="Arial" w:eastAsia="Times New Roman" w:hAnsi="Arial" w:cs="Arial"/>
                <w:b/>
                <w:sz w:val="24"/>
                <w:szCs w:val="24"/>
                <w:lang w:eastAsia="en-GB"/>
              </w:rPr>
              <w:t>£</w:t>
            </w:r>
            <w:r w:rsidR="001D2D82">
              <w:rPr>
                <w:rFonts w:ascii="Arial" w:eastAsia="Times New Roman" w:hAnsi="Arial" w:cs="Arial"/>
                <w:b/>
                <w:sz w:val="24"/>
                <w:szCs w:val="24"/>
                <w:lang w:eastAsia="en-GB"/>
              </w:rPr>
              <w:t>85.75</w:t>
            </w:r>
            <w:r>
              <w:rPr>
                <w:rFonts w:ascii="Arial" w:eastAsia="Times New Roman" w:hAnsi="Arial" w:cs="Arial"/>
                <w:b/>
                <w:sz w:val="24"/>
                <w:szCs w:val="24"/>
                <w:lang w:eastAsia="en-GB"/>
              </w:rPr>
              <w:t xml:space="preserve"> (non-member)</w:t>
            </w:r>
          </w:p>
        </w:tc>
        <w:tc>
          <w:tcPr>
            <w:tcW w:w="2642" w:type="dxa"/>
            <w:vAlign w:val="center"/>
          </w:tcPr>
          <w:p w14:paraId="51595952" w14:textId="5F53AAF8" w:rsidR="008A63F4" w:rsidRDefault="008A63F4" w:rsidP="00356C3C">
            <w:pPr>
              <w:jc w:val="right"/>
              <w:rPr>
                <w:rFonts w:ascii="Arial" w:eastAsia="Times New Roman" w:hAnsi="Arial" w:cs="Arial"/>
                <w:sz w:val="24"/>
                <w:szCs w:val="24"/>
                <w:lang w:eastAsia="en-GB"/>
              </w:rPr>
            </w:pPr>
            <w:r>
              <w:rPr>
                <w:rFonts w:ascii="Arial" w:eastAsia="Times New Roman" w:hAnsi="Arial" w:cs="Arial"/>
                <w:sz w:val="24"/>
                <w:szCs w:val="24"/>
                <w:lang w:eastAsia="en-GB"/>
              </w:rPr>
              <w:t>£</w:t>
            </w:r>
            <w:r w:rsidR="001D2D82">
              <w:rPr>
                <w:rFonts w:ascii="Arial" w:eastAsia="Times New Roman" w:hAnsi="Arial" w:cs="Arial"/>
                <w:sz w:val="24"/>
                <w:szCs w:val="24"/>
                <w:lang w:eastAsia="en-GB"/>
              </w:rPr>
              <w:t>77.20</w:t>
            </w:r>
            <w:r w:rsidR="003D14E3">
              <w:rPr>
                <w:rFonts w:ascii="Arial" w:eastAsia="Times New Roman" w:hAnsi="Arial" w:cs="Arial"/>
                <w:sz w:val="24"/>
                <w:szCs w:val="24"/>
                <w:lang w:eastAsia="en-GB"/>
              </w:rPr>
              <w:t xml:space="preserve"> or </w:t>
            </w:r>
          </w:p>
          <w:p w14:paraId="6C3E328D" w14:textId="74CBA174" w:rsidR="003D14E3" w:rsidRPr="00356C3C" w:rsidRDefault="003D14E3" w:rsidP="00356C3C">
            <w:pPr>
              <w:jc w:val="right"/>
              <w:rPr>
                <w:rFonts w:ascii="Arial" w:eastAsia="Times New Roman" w:hAnsi="Arial" w:cs="Arial"/>
                <w:sz w:val="24"/>
                <w:szCs w:val="24"/>
                <w:lang w:eastAsia="en-GB"/>
              </w:rPr>
            </w:pPr>
            <w:r>
              <w:rPr>
                <w:rFonts w:ascii="Arial" w:eastAsia="Times New Roman" w:hAnsi="Arial" w:cs="Arial"/>
                <w:sz w:val="24"/>
                <w:szCs w:val="24"/>
                <w:lang w:eastAsia="en-GB"/>
              </w:rPr>
              <w:t>£</w:t>
            </w:r>
            <w:r w:rsidR="001D2D82">
              <w:rPr>
                <w:rFonts w:ascii="Arial" w:eastAsia="Times New Roman" w:hAnsi="Arial" w:cs="Arial"/>
                <w:sz w:val="24"/>
                <w:szCs w:val="24"/>
                <w:lang w:eastAsia="en-GB"/>
              </w:rPr>
              <w:t>85.75</w:t>
            </w:r>
          </w:p>
        </w:tc>
      </w:tr>
      <w:tr w:rsidR="001772DE" w:rsidRPr="00356C3C" w14:paraId="4D3617F8" w14:textId="77777777" w:rsidTr="00B23D08">
        <w:tc>
          <w:tcPr>
            <w:tcW w:w="6374" w:type="dxa"/>
          </w:tcPr>
          <w:p w14:paraId="3C37BE6E" w14:textId="77777777" w:rsidR="001772DE" w:rsidRPr="001772DE" w:rsidRDefault="001772DE" w:rsidP="001772DE">
            <w:pPr>
              <w:rPr>
                <w:rFonts w:ascii="Arial" w:eastAsia="Times New Roman" w:hAnsi="Arial" w:cs="Arial"/>
                <w:b/>
                <w:sz w:val="24"/>
                <w:szCs w:val="24"/>
                <w:lang w:eastAsia="en-GB"/>
              </w:rPr>
            </w:pPr>
            <w:r w:rsidRPr="001772DE">
              <w:rPr>
                <w:rFonts w:ascii="Arial" w:eastAsia="Times New Roman" w:hAnsi="Arial" w:cs="Arial"/>
                <w:b/>
                <w:sz w:val="24"/>
                <w:szCs w:val="24"/>
                <w:lang w:eastAsia="en-GB"/>
              </w:rPr>
              <w:t xml:space="preserve">Travel </w:t>
            </w:r>
          </w:p>
          <w:p w14:paraId="41916039" w14:textId="77777777" w:rsidR="001772DE" w:rsidRPr="001772DE" w:rsidRDefault="001772DE" w:rsidP="001772DE">
            <w:pPr>
              <w:rPr>
                <w:rFonts w:ascii="Arial" w:eastAsia="Times New Roman" w:hAnsi="Arial" w:cs="Arial"/>
                <w:b/>
                <w:sz w:val="24"/>
                <w:szCs w:val="24"/>
                <w:lang w:eastAsia="en-GB"/>
              </w:rPr>
            </w:pPr>
            <w:r w:rsidRPr="001772DE">
              <w:rPr>
                <w:rFonts w:ascii="Arial" w:eastAsia="Times New Roman" w:hAnsi="Arial" w:cs="Arial"/>
                <w:b/>
                <w:sz w:val="24"/>
                <w:szCs w:val="24"/>
                <w:lang w:eastAsia="en-GB"/>
              </w:rPr>
              <w:t>XX @ 45p per mile x 6 days x 2 tutors - Training</w:t>
            </w:r>
          </w:p>
          <w:p w14:paraId="7451D966" w14:textId="01253185" w:rsidR="001772DE" w:rsidRDefault="001772DE" w:rsidP="001772DE">
            <w:pPr>
              <w:rPr>
                <w:rFonts w:ascii="Arial" w:eastAsia="Times New Roman" w:hAnsi="Arial" w:cs="Arial"/>
                <w:b/>
                <w:sz w:val="24"/>
                <w:szCs w:val="24"/>
                <w:lang w:eastAsia="en-GB"/>
              </w:rPr>
            </w:pPr>
            <w:r w:rsidRPr="001772DE">
              <w:rPr>
                <w:rFonts w:ascii="Arial" w:eastAsia="Times New Roman" w:hAnsi="Arial" w:cs="Arial"/>
                <w:b/>
                <w:sz w:val="24"/>
                <w:szCs w:val="24"/>
                <w:lang w:eastAsia="en-GB"/>
              </w:rPr>
              <w:t>XX @ 45p per mile x No. of End of Course Activities</w:t>
            </w:r>
          </w:p>
        </w:tc>
        <w:tc>
          <w:tcPr>
            <w:tcW w:w="2642" w:type="dxa"/>
            <w:vAlign w:val="center"/>
          </w:tcPr>
          <w:p w14:paraId="030E0DDA" w14:textId="1C114E34" w:rsidR="001772DE" w:rsidRDefault="001772DE" w:rsidP="00356C3C">
            <w:pPr>
              <w:jc w:val="right"/>
              <w:rPr>
                <w:rFonts w:ascii="Arial" w:eastAsia="Times New Roman" w:hAnsi="Arial" w:cs="Arial"/>
                <w:sz w:val="24"/>
                <w:szCs w:val="24"/>
                <w:lang w:eastAsia="en-GB"/>
              </w:rPr>
            </w:pPr>
            <w:r>
              <w:rPr>
                <w:rFonts w:ascii="Arial" w:eastAsia="Times New Roman" w:hAnsi="Arial" w:cs="Arial"/>
                <w:sz w:val="24"/>
                <w:szCs w:val="24"/>
                <w:lang w:eastAsia="en-GB"/>
              </w:rPr>
              <w:t>TBC</w:t>
            </w:r>
          </w:p>
        </w:tc>
      </w:tr>
      <w:tr w:rsidR="001772DE" w:rsidRPr="00356C3C" w14:paraId="65BF677C" w14:textId="77777777" w:rsidTr="00B23D08">
        <w:tc>
          <w:tcPr>
            <w:tcW w:w="6374" w:type="dxa"/>
          </w:tcPr>
          <w:p w14:paraId="6ED64AFC" w14:textId="77777777" w:rsidR="001772DE" w:rsidRDefault="001772DE" w:rsidP="001772DE">
            <w:pPr>
              <w:rPr>
                <w:rFonts w:ascii="Arial" w:eastAsia="Calibri" w:hAnsi="Arial" w:cs="Arial"/>
                <w:b/>
              </w:rPr>
            </w:pPr>
            <w:r w:rsidRPr="00C110D4">
              <w:rPr>
                <w:rFonts w:ascii="Arial" w:eastAsia="Calibri" w:hAnsi="Arial" w:cs="Arial"/>
                <w:b/>
              </w:rPr>
              <w:t xml:space="preserve">Pre-School PQA Booklets for End </w:t>
            </w:r>
            <w:r>
              <w:rPr>
                <w:rFonts w:ascii="Arial" w:eastAsia="Calibri" w:hAnsi="Arial" w:cs="Arial"/>
                <w:b/>
              </w:rPr>
              <w:t>o</w:t>
            </w:r>
            <w:r w:rsidRPr="00C110D4">
              <w:rPr>
                <w:rFonts w:ascii="Arial" w:eastAsia="Calibri" w:hAnsi="Arial" w:cs="Arial"/>
                <w:b/>
              </w:rPr>
              <w:t xml:space="preserve">f course </w:t>
            </w:r>
            <w:r>
              <w:rPr>
                <w:rFonts w:ascii="Arial" w:eastAsia="Calibri" w:hAnsi="Arial" w:cs="Arial"/>
                <w:b/>
              </w:rPr>
              <w:t>Activity</w:t>
            </w:r>
            <w:r w:rsidRPr="00C110D4">
              <w:rPr>
                <w:rFonts w:ascii="Arial" w:eastAsia="Calibri" w:hAnsi="Arial" w:cs="Arial"/>
                <w:b/>
              </w:rPr>
              <w:t xml:space="preserve"> </w:t>
            </w:r>
          </w:p>
          <w:p w14:paraId="7CFD72BC" w14:textId="2F90ADC3" w:rsidR="001772DE" w:rsidRPr="001772DE" w:rsidRDefault="001772DE" w:rsidP="001772DE">
            <w:pPr>
              <w:rPr>
                <w:rFonts w:ascii="Arial" w:eastAsia="Times New Roman" w:hAnsi="Arial" w:cs="Arial"/>
                <w:b/>
                <w:sz w:val="24"/>
                <w:szCs w:val="24"/>
                <w:lang w:eastAsia="en-GB"/>
              </w:rPr>
            </w:pPr>
            <w:r w:rsidRPr="00C110D4">
              <w:rPr>
                <w:rFonts w:ascii="Arial" w:eastAsia="Calibri" w:hAnsi="Arial" w:cs="Arial"/>
                <w:b/>
              </w:rPr>
              <w:t xml:space="preserve">(1 per </w:t>
            </w:r>
            <w:r>
              <w:rPr>
                <w:rFonts w:ascii="Arial" w:eastAsia="Calibri" w:hAnsi="Arial" w:cs="Arial"/>
                <w:b/>
              </w:rPr>
              <w:t>Activity</w:t>
            </w:r>
            <w:r w:rsidRPr="00C110D4">
              <w:rPr>
                <w:rFonts w:ascii="Arial" w:eastAsia="Calibri" w:hAnsi="Arial" w:cs="Arial"/>
                <w:b/>
              </w:rPr>
              <w:t>) x £</w:t>
            </w:r>
            <w:r w:rsidR="001D2D82">
              <w:rPr>
                <w:rFonts w:ascii="Arial" w:eastAsia="Calibri" w:hAnsi="Arial" w:cs="Arial"/>
                <w:b/>
              </w:rPr>
              <w:t>13.00</w:t>
            </w:r>
          </w:p>
        </w:tc>
        <w:tc>
          <w:tcPr>
            <w:tcW w:w="2642" w:type="dxa"/>
            <w:vAlign w:val="center"/>
          </w:tcPr>
          <w:p w14:paraId="71B73ED0" w14:textId="54C1691D" w:rsidR="001772DE" w:rsidRDefault="001772DE" w:rsidP="001772DE">
            <w:pPr>
              <w:jc w:val="right"/>
              <w:rPr>
                <w:rFonts w:ascii="Arial" w:eastAsia="Calibri" w:hAnsi="Arial" w:cs="Arial"/>
              </w:rPr>
            </w:pPr>
            <w:r w:rsidRPr="00C110D4">
              <w:rPr>
                <w:rFonts w:ascii="Arial" w:eastAsia="Calibri" w:hAnsi="Arial" w:cs="Arial"/>
              </w:rPr>
              <w:t>£1</w:t>
            </w:r>
            <w:r w:rsidR="001D2D82">
              <w:rPr>
                <w:rFonts w:ascii="Arial" w:eastAsia="Calibri" w:hAnsi="Arial" w:cs="Arial"/>
              </w:rPr>
              <w:t>3.00</w:t>
            </w:r>
            <w:r w:rsidRPr="00C110D4">
              <w:rPr>
                <w:rFonts w:ascii="Arial" w:eastAsia="Calibri" w:hAnsi="Arial" w:cs="Arial"/>
              </w:rPr>
              <w:t xml:space="preserve"> per </w:t>
            </w:r>
            <w:r>
              <w:rPr>
                <w:rFonts w:ascii="Arial" w:eastAsia="Calibri" w:hAnsi="Arial" w:cs="Arial"/>
              </w:rPr>
              <w:t xml:space="preserve">Activity  </w:t>
            </w:r>
          </w:p>
          <w:p w14:paraId="2227A3B0" w14:textId="1DF1966B" w:rsidR="001772DE" w:rsidRDefault="001772DE" w:rsidP="001772DE">
            <w:pPr>
              <w:jc w:val="right"/>
              <w:rPr>
                <w:rFonts w:ascii="Arial" w:eastAsia="Times New Roman" w:hAnsi="Arial" w:cs="Arial"/>
                <w:sz w:val="24"/>
                <w:szCs w:val="24"/>
                <w:lang w:eastAsia="en-GB"/>
              </w:rPr>
            </w:pPr>
            <w:r>
              <w:rPr>
                <w:rFonts w:ascii="Arial" w:eastAsia="Calibri" w:hAnsi="Arial" w:cs="Arial"/>
              </w:rPr>
              <w:t>(TBC)</w:t>
            </w:r>
          </w:p>
        </w:tc>
      </w:tr>
    </w:tbl>
    <w:p w14:paraId="7195A862" w14:textId="77777777" w:rsidR="00356C3C" w:rsidRPr="00356C3C" w:rsidRDefault="00356C3C" w:rsidP="00356C3C">
      <w:pPr>
        <w:spacing w:after="0" w:line="240" w:lineRule="auto"/>
        <w:jc w:val="both"/>
        <w:rPr>
          <w:rFonts w:ascii="Arial" w:eastAsia="Times New Roman" w:hAnsi="Arial" w:cs="Arial"/>
          <w:color w:val="1F3864"/>
          <w:lang w:eastAsia="en-GB"/>
        </w:rPr>
      </w:pPr>
    </w:p>
    <w:p w14:paraId="32D7328D" w14:textId="77777777" w:rsidR="00556F36" w:rsidRPr="00556F36" w:rsidRDefault="00556F36" w:rsidP="00556F36">
      <w:pPr>
        <w:spacing w:after="0" w:line="240" w:lineRule="auto"/>
        <w:jc w:val="center"/>
        <w:rPr>
          <w:rFonts w:ascii="Arial" w:eastAsia="Times New Roman" w:hAnsi="Arial" w:cs="Times New Roman"/>
          <w:sz w:val="24"/>
          <w:szCs w:val="24"/>
          <w:lang w:eastAsia="en-GB"/>
        </w:rPr>
      </w:pPr>
    </w:p>
    <w:p w14:paraId="04BB2A76" w14:textId="77777777" w:rsidR="00556F36" w:rsidRPr="00556F36" w:rsidRDefault="00556F36" w:rsidP="00556F36">
      <w:pPr>
        <w:spacing w:after="0" w:line="240" w:lineRule="auto"/>
        <w:rPr>
          <w:rFonts w:ascii="Arial" w:eastAsia="Times New Roman" w:hAnsi="Arial" w:cs="Times New Roman"/>
          <w:b/>
          <w:sz w:val="28"/>
          <w:szCs w:val="24"/>
          <w:u w:val="single"/>
          <w:lang w:eastAsia="en-GB"/>
        </w:rPr>
      </w:pPr>
    </w:p>
    <w:p w14:paraId="6832A5ED" w14:textId="77777777" w:rsidR="008A63F4" w:rsidRPr="00F93627" w:rsidRDefault="008A63F4" w:rsidP="008A63F4">
      <w:pPr>
        <w:spacing w:after="0" w:line="240" w:lineRule="auto"/>
        <w:rPr>
          <w:rFonts w:ascii="Arial" w:eastAsia="Times New Roman" w:hAnsi="Arial" w:cs="Arial"/>
          <w:i/>
          <w:sz w:val="24"/>
          <w:szCs w:val="24"/>
          <w:lang w:eastAsia="en-GB"/>
        </w:rPr>
      </w:pPr>
      <w:r w:rsidRPr="00F93627">
        <w:rPr>
          <w:rFonts w:ascii="Arial" w:eastAsia="Times New Roman" w:hAnsi="Arial" w:cs="Times New Roman"/>
          <w:i/>
          <w:sz w:val="24"/>
          <w:szCs w:val="24"/>
          <w:u w:val="single"/>
          <w:lang w:eastAsia="en-GB"/>
        </w:rPr>
        <w:t>Resources</w:t>
      </w:r>
      <w:r>
        <w:rPr>
          <w:rFonts w:ascii="Arial" w:eastAsia="Times New Roman" w:hAnsi="Arial" w:cs="Times New Roman"/>
          <w:i/>
          <w:sz w:val="24"/>
          <w:szCs w:val="24"/>
          <w:u w:val="single"/>
          <w:lang w:eastAsia="en-GB"/>
        </w:rPr>
        <w:t xml:space="preserve"> necessary</w:t>
      </w:r>
      <w:r w:rsidRPr="00F93627">
        <w:rPr>
          <w:rFonts w:ascii="Arial" w:eastAsia="Times New Roman" w:hAnsi="Arial" w:cs="Times New Roman"/>
          <w:i/>
          <w:sz w:val="24"/>
          <w:szCs w:val="24"/>
          <w:u w:val="single"/>
          <w:lang w:eastAsia="en-GB"/>
        </w:rPr>
        <w:t xml:space="preserve"> for Course</w:t>
      </w:r>
    </w:p>
    <w:p w14:paraId="31DF3E91" w14:textId="77777777" w:rsidR="00556F36" w:rsidRPr="00556F36" w:rsidRDefault="00556F36" w:rsidP="00556F36">
      <w:pPr>
        <w:spacing w:after="0" w:line="240" w:lineRule="auto"/>
        <w:rPr>
          <w:rFonts w:ascii="Arial" w:eastAsia="Times New Roman" w:hAnsi="Arial" w:cs="Arial"/>
          <w:b/>
          <w:sz w:val="24"/>
          <w:szCs w:val="24"/>
          <w:lang w:eastAsia="en-GB"/>
        </w:rPr>
      </w:pPr>
    </w:p>
    <w:tbl>
      <w:tblPr>
        <w:tblW w:w="9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1701"/>
        <w:gridCol w:w="1370"/>
      </w:tblGrid>
      <w:tr w:rsidR="00556F36" w:rsidRPr="00556F36" w14:paraId="4F5CB1EE" w14:textId="77777777" w:rsidTr="001D2D82">
        <w:tc>
          <w:tcPr>
            <w:tcW w:w="6232" w:type="dxa"/>
            <w:shd w:val="clear" w:color="auto" w:fill="000000"/>
          </w:tcPr>
          <w:p w14:paraId="5C700383" w14:textId="77777777" w:rsidR="00556F36" w:rsidRPr="00556F36" w:rsidRDefault="00556F36" w:rsidP="00556F36">
            <w:pPr>
              <w:spacing w:after="0" w:line="240" w:lineRule="auto"/>
              <w:rPr>
                <w:rFonts w:ascii="Arial" w:eastAsia="Calibri" w:hAnsi="Arial" w:cs="Arial"/>
                <w:b/>
                <w:color w:val="FFFFFF"/>
                <w:lang w:eastAsia="en-GB"/>
              </w:rPr>
            </w:pPr>
            <w:bookmarkStart w:id="0" w:name="_Hlk22741801"/>
            <w:r w:rsidRPr="00556F36">
              <w:rPr>
                <w:rFonts w:ascii="Arial" w:eastAsia="Calibri" w:hAnsi="Arial" w:cs="Arial"/>
                <w:b/>
                <w:color w:val="FFFFFF"/>
                <w:lang w:eastAsia="en-GB"/>
              </w:rPr>
              <w:t>Publication</w:t>
            </w:r>
          </w:p>
        </w:tc>
        <w:tc>
          <w:tcPr>
            <w:tcW w:w="1701" w:type="dxa"/>
            <w:shd w:val="clear" w:color="auto" w:fill="000000"/>
          </w:tcPr>
          <w:p w14:paraId="50439354" w14:textId="77777777" w:rsidR="00556F36" w:rsidRPr="00556F36" w:rsidRDefault="00556F36" w:rsidP="00556F36">
            <w:pPr>
              <w:spacing w:after="0" w:line="240" w:lineRule="auto"/>
              <w:jc w:val="center"/>
              <w:rPr>
                <w:rFonts w:ascii="Arial" w:eastAsia="Calibri" w:hAnsi="Arial" w:cs="Arial"/>
                <w:b/>
                <w:color w:val="FFFFFF"/>
                <w:lang w:eastAsia="en-GB"/>
              </w:rPr>
            </w:pPr>
            <w:r w:rsidRPr="00556F36">
              <w:rPr>
                <w:rFonts w:ascii="Arial" w:eastAsia="Calibri" w:hAnsi="Arial" w:cs="Arial"/>
                <w:b/>
                <w:color w:val="FFFFFF"/>
                <w:lang w:eastAsia="en-GB"/>
              </w:rPr>
              <w:t>Member Price</w:t>
            </w:r>
          </w:p>
        </w:tc>
        <w:tc>
          <w:tcPr>
            <w:tcW w:w="1370" w:type="dxa"/>
            <w:shd w:val="clear" w:color="auto" w:fill="000000"/>
          </w:tcPr>
          <w:p w14:paraId="4B77D615" w14:textId="77777777" w:rsidR="00556F36" w:rsidRPr="00556F36" w:rsidRDefault="00556F36" w:rsidP="00556F36">
            <w:pPr>
              <w:spacing w:after="0" w:line="240" w:lineRule="auto"/>
              <w:jc w:val="center"/>
              <w:rPr>
                <w:rFonts w:ascii="Arial" w:eastAsia="Calibri" w:hAnsi="Arial" w:cs="Arial"/>
                <w:b/>
                <w:color w:val="FFFFFF"/>
                <w:lang w:eastAsia="en-GB"/>
              </w:rPr>
            </w:pPr>
            <w:r w:rsidRPr="00556F36">
              <w:rPr>
                <w:rFonts w:ascii="Arial" w:eastAsia="Calibri" w:hAnsi="Arial" w:cs="Arial"/>
                <w:b/>
                <w:color w:val="FFFFFF"/>
                <w:lang w:eastAsia="en-GB"/>
              </w:rPr>
              <w:t>Non-Member Price</w:t>
            </w:r>
          </w:p>
        </w:tc>
      </w:tr>
      <w:tr w:rsidR="00556F36" w:rsidRPr="00556F36" w14:paraId="236CFD40" w14:textId="77777777" w:rsidTr="001D2D82">
        <w:tc>
          <w:tcPr>
            <w:tcW w:w="6232" w:type="dxa"/>
            <w:shd w:val="clear" w:color="auto" w:fill="auto"/>
          </w:tcPr>
          <w:p w14:paraId="3222CA2F" w14:textId="416F53EA" w:rsidR="00556F36" w:rsidRPr="00556F36" w:rsidRDefault="001D2D82" w:rsidP="00556F36">
            <w:pPr>
              <w:spacing w:after="0" w:line="240" w:lineRule="auto"/>
              <w:rPr>
                <w:rFonts w:ascii="Arial" w:eastAsia="Calibri" w:hAnsi="Arial" w:cs="Arial"/>
                <w:sz w:val="20"/>
                <w:lang w:eastAsia="en-GB"/>
              </w:rPr>
            </w:pPr>
            <w:r>
              <w:rPr>
                <w:rFonts w:ascii="Arial" w:eastAsia="Calibri" w:hAnsi="Arial" w:cs="Arial"/>
                <w:sz w:val="20"/>
                <w:lang w:eastAsia="en-GB"/>
              </w:rPr>
              <w:t>Essentials of Active Learning</w:t>
            </w:r>
          </w:p>
          <w:p w14:paraId="7BB334ED" w14:textId="77777777" w:rsidR="00556F36" w:rsidRPr="00556F36" w:rsidRDefault="00556F36" w:rsidP="00556F36">
            <w:pPr>
              <w:spacing w:after="0" w:line="240" w:lineRule="auto"/>
              <w:rPr>
                <w:rFonts w:ascii="Arial" w:eastAsia="Calibri" w:hAnsi="Arial" w:cs="Arial"/>
                <w:sz w:val="20"/>
                <w:lang w:eastAsia="en-GB"/>
              </w:rPr>
            </w:pPr>
          </w:p>
        </w:tc>
        <w:tc>
          <w:tcPr>
            <w:tcW w:w="1701" w:type="dxa"/>
            <w:shd w:val="clear" w:color="auto" w:fill="auto"/>
          </w:tcPr>
          <w:p w14:paraId="25026FB8" w14:textId="140096CA" w:rsidR="00556F36" w:rsidRPr="00556F36" w:rsidRDefault="001D2D82" w:rsidP="00556F36">
            <w:pPr>
              <w:spacing w:after="0" w:line="240" w:lineRule="auto"/>
              <w:jc w:val="right"/>
              <w:rPr>
                <w:rFonts w:ascii="Arial" w:eastAsia="Calibri" w:hAnsi="Arial" w:cs="Arial"/>
                <w:sz w:val="20"/>
                <w:lang w:eastAsia="en-GB"/>
              </w:rPr>
            </w:pPr>
            <w:r>
              <w:rPr>
                <w:rFonts w:ascii="Arial" w:eastAsia="Calibri" w:hAnsi="Arial" w:cs="Arial"/>
                <w:sz w:val="20"/>
                <w:lang w:eastAsia="en-GB"/>
              </w:rPr>
              <w:t>£21.40</w:t>
            </w:r>
          </w:p>
        </w:tc>
        <w:tc>
          <w:tcPr>
            <w:tcW w:w="1370" w:type="dxa"/>
            <w:shd w:val="clear" w:color="auto" w:fill="auto"/>
          </w:tcPr>
          <w:p w14:paraId="6984B6FD" w14:textId="6BB5B327" w:rsidR="00556F36" w:rsidRPr="00556F36" w:rsidRDefault="001D2D82" w:rsidP="00556F36">
            <w:pPr>
              <w:spacing w:after="0" w:line="240" w:lineRule="auto"/>
              <w:jc w:val="right"/>
              <w:rPr>
                <w:rFonts w:ascii="Arial" w:eastAsia="Calibri" w:hAnsi="Arial" w:cs="Arial"/>
                <w:sz w:val="20"/>
                <w:lang w:eastAsia="en-GB"/>
              </w:rPr>
            </w:pPr>
            <w:r>
              <w:rPr>
                <w:rFonts w:ascii="Arial" w:eastAsia="Calibri" w:hAnsi="Arial" w:cs="Arial"/>
                <w:sz w:val="20"/>
                <w:lang w:eastAsia="en-GB"/>
              </w:rPr>
              <w:t>£23.75</w:t>
            </w:r>
          </w:p>
        </w:tc>
      </w:tr>
      <w:tr w:rsidR="00556F36" w:rsidRPr="00556F36" w14:paraId="1A0BDE6C" w14:textId="77777777" w:rsidTr="001D2D82">
        <w:tc>
          <w:tcPr>
            <w:tcW w:w="6232" w:type="dxa"/>
            <w:shd w:val="clear" w:color="auto" w:fill="auto"/>
          </w:tcPr>
          <w:p w14:paraId="273C44F6" w14:textId="77777777" w:rsidR="00556F36" w:rsidRPr="00556F36" w:rsidRDefault="00556F36" w:rsidP="00556F36">
            <w:pPr>
              <w:spacing w:after="0" w:line="240" w:lineRule="auto"/>
              <w:rPr>
                <w:rFonts w:ascii="Arial" w:eastAsia="Calibri" w:hAnsi="Arial" w:cs="Arial"/>
                <w:sz w:val="20"/>
                <w:lang w:eastAsia="en-GB"/>
              </w:rPr>
            </w:pPr>
            <w:r w:rsidRPr="00556F36">
              <w:rPr>
                <w:rFonts w:ascii="Arial" w:eastAsia="Calibri" w:hAnsi="Arial" w:cs="Arial"/>
                <w:sz w:val="20"/>
                <w:lang w:eastAsia="en-GB"/>
              </w:rPr>
              <w:t>Pre-School Programme Quality Assessment PQA Form A</w:t>
            </w:r>
          </w:p>
          <w:p w14:paraId="4E2E5A7F" w14:textId="77777777" w:rsidR="00556F36" w:rsidRPr="00556F36" w:rsidRDefault="00556F36" w:rsidP="00556F36">
            <w:pPr>
              <w:spacing w:after="0" w:line="240" w:lineRule="auto"/>
              <w:rPr>
                <w:rFonts w:ascii="Arial" w:eastAsia="Calibri" w:hAnsi="Arial" w:cs="Arial"/>
                <w:sz w:val="20"/>
                <w:lang w:eastAsia="en-GB"/>
              </w:rPr>
            </w:pPr>
          </w:p>
        </w:tc>
        <w:tc>
          <w:tcPr>
            <w:tcW w:w="1701" w:type="dxa"/>
            <w:shd w:val="clear" w:color="auto" w:fill="auto"/>
          </w:tcPr>
          <w:p w14:paraId="63529EC3" w14:textId="5658F966"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£1</w:t>
            </w:r>
            <w:r w:rsidR="001D2D82">
              <w:rPr>
                <w:rFonts w:ascii="Arial" w:eastAsia="Calibri" w:hAnsi="Arial" w:cs="Arial"/>
                <w:sz w:val="20"/>
                <w:lang w:eastAsia="en-GB"/>
              </w:rPr>
              <w:t>1.70</w:t>
            </w:r>
          </w:p>
        </w:tc>
        <w:tc>
          <w:tcPr>
            <w:tcW w:w="1370" w:type="dxa"/>
            <w:shd w:val="clear" w:color="auto" w:fill="auto"/>
          </w:tcPr>
          <w:p w14:paraId="73A19CDE" w14:textId="11CCC1B2"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£1</w:t>
            </w:r>
            <w:r w:rsidR="001D2D82">
              <w:rPr>
                <w:rFonts w:ascii="Arial" w:eastAsia="Calibri" w:hAnsi="Arial" w:cs="Arial"/>
                <w:sz w:val="20"/>
                <w:lang w:eastAsia="en-GB"/>
              </w:rPr>
              <w:t>3.00</w:t>
            </w:r>
          </w:p>
        </w:tc>
      </w:tr>
      <w:tr w:rsidR="00556F36" w:rsidRPr="00556F36" w14:paraId="41D29336" w14:textId="77777777" w:rsidTr="001D2D82">
        <w:tc>
          <w:tcPr>
            <w:tcW w:w="6232" w:type="dxa"/>
            <w:shd w:val="clear" w:color="auto" w:fill="auto"/>
          </w:tcPr>
          <w:p w14:paraId="54608CC1" w14:textId="77777777" w:rsidR="00556F36" w:rsidRPr="00556F36" w:rsidRDefault="00556F36" w:rsidP="00556F36">
            <w:pPr>
              <w:spacing w:after="0" w:line="240" w:lineRule="auto"/>
              <w:rPr>
                <w:rFonts w:ascii="Arial" w:eastAsia="Calibri" w:hAnsi="Arial" w:cs="Arial"/>
                <w:sz w:val="20"/>
                <w:lang w:eastAsia="en-GB"/>
              </w:rPr>
            </w:pPr>
            <w:r w:rsidRPr="00556F36">
              <w:rPr>
                <w:rFonts w:ascii="Arial" w:eastAsia="Calibri" w:hAnsi="Arial" w:cs="Arial"/>
                <w:sz w:val="20"/>
                <w:lang w:eastAsia="en-GB"/>
              </w:rPr>
              <w:t>Pre-School COR Advantage 1.5 Scoring Guide</w:t>
            </w:r>
          </w:p>
          <w:p w14:paraId="1704B8CF" w14:textId="77777777" w:rsidR="00556F36" w:rsidRPr="00556F36" w:rsidRDefault="00556F36" w:rsidP="00556F36">
            <w:pPr>
              <w:spacing w:after="0" w:line="240" w:lineRule="auto"/>
              <w:rPr>
                <w:rFonts w:ascii="Arial" w:eastAsia="Calibri" w:hAnsi="Arial" w:cs="Arial"/>
                <w:sz w:val="20"/>
                <w:lang w:eastAsia="en-GB"/>
              </w:rPr>
            </w:pPr>
          </w:p>
        </w:tc>
        <w:tc>
          <w:tcPr>
            <w:tcW w:w="1701" w:type="dxa"/>
            <w:shd w:val="clear" w:color="auto" w:fill="auto"/>
          </w:tcPr>
          <w:p w14:paraId="2B3297DF" w14:textId="4120EEB7"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£1</w:t>
            </w:r>
            <w:r w:rsidR="001D2D82">
              <w:rPr>
                <w:rFonts w:ascii="Arial" w:eastAsia="Calibri" w:hAnsi="Arial" w:cs="Arial"/>
                <w:sz w:val="20"/>
                <w:lang w:eastAsia="en-GB"/>
              </w:rPr>
              <w:t>5.30</w:t>
            </w:r>
          </w:p>
        </w:tc>
        <w:tc>
          <w:tcPr>
            <w:tcW w:w="1370" w:type="dxa"/>
            <w:shd w:val="clear" w:color="auto" w:fill="auto"/>
          </w:tcPr>
          <w:p w14:paraId="4EF9021B" w14:textId="0B4D00AA"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£1</w:t>
            </w:r>
            <w:r w:rsidR="001D2D82">
              <w:rPr>
                <w:rFonts w:ascii="Arial" w:eastAsia="Calibri" w:hAnsi="Arial" w:cs="Arial"/>
                <w:sz w:val="20"/>
                <w:lang w:eastAsia="en-GB"/>
              </w:rPr>
              <w:t>7.00</w:t>
            </w:r>
          </w:p>
        </w:tc>
      </w:tr>
      <w:tr w:rsidR="00556F36" w:rsidRPr="00556F36" w14:paraId="311C4737" w14:textId="77777777" w:rsidTr="001D2D82">
        <w:tc>
          <w:tcPr>
            <w:tcW w:w="6232" w:type="dxa"/>
            <w:shd w:val="clear" w:color="auto" w:fill="auto"/>
          </w:tcPr>
          <w:p w14:paraId="46664A72" w14:textId="77777777" w:rsidR="00556F36" w:rsidRPr="00556F36" w:rsidRDefault="00556F36" w:rsidP="00556F36">
            <w:pPr>
              <w:spacing w:after="0" w:line="240" w:lineRule="auto"/>
              <w:rPr>
                <w:rFonts w:ascii="Arial" w:eastAsia="Calibri" w:hAnsi="Arial" w:cs="Arial"/>
                <w:sz w:val="20"/>
                <w:lang w:eastAsia="en-GB"/>
              </w:rPr>
            </w:pPr>
            <w:r w:rsidRPr="00556F36">
              <w:rPr>
                <w:rFonts w:ascii="Arial" w:eastAsia="Calibri" w:hAnsi="Arial" w:cs="Arial"/>
                <w:sz w:val="20"/>
                <w:lang w:eastAsia="en-GB"/>
              </w:rPr>
              <w:t>Pre-School COR Advantage 1.5 Anecdotes Book*</w:t>
            </w:r>
          </w:p>
          <w:p w14:paraId="5D42CA5C" w14:textId="77777777" w:rsidR="00556F36" w:rsidRPr="00556F36" w:rsidRDefault="00556F36" w:rsidP="00556F36">
            <w:pPr>
              <w:spacing w:after="0" w:line="240" w:lineRule="auto"/>
              <w:rPr>
                <w:rFonts w:ascii="Arial" w:eastAsia="Calibri" w:hAnsi="Arial" w:cs="Arial"/>
                <w:sz w:val="20"/>
                <w:lang w:eastAsia="en-GB"/>
              </w:rPr>
            </w:pPr>
          </w:p>
        </w:tc>
        <w:tc>
          <w:tcPr>
            <w:tcW w:w="1701" w:type="dxa"/>
            <w:shd w:val="clear" w:color="auto" w:fill="auto"/>
          </w:tcPr>
          <w:p w14:paraId="665A082E" w14:textId="04CC27EC"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w:t>
            </w:r>
            <w:r w:rsidR="001D2D82">
              <w:rPr>
                <w:rFonts w:ascii="Arial" w:eastAsia="Calibri" w:hAnsi="Arial" w:cs="Arial"/>
                <w:sz w:val="20"/>
                <w:lang w:eastAsia="en-GB"/>
              </w:rPr>
              <w:t>1.80</w:t>
            </w:r>
          </w:p>
        </w:tc>
        <w:tc>
          <w:tcPr>
            <w:tcW w:w="1370" w:type="dxa"/>
            <w:shd w:val="clear" w:color="auto" w:fill="auto"/>
          </w:tcPr>
          <w:p w14:paraId="26F8C7F8" w14:textId="74800309"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w:t>
            </w:r>
            <w:r w:rsidR="001D2D82">
              <w:rPr>
                <w:rFonts w:ascii="Arial" w:eastAsia="Calibri" w:hAnsi="Arial" w:cs="Arial"/>
                <w:sz w:val="20"/>
                <w:lang w:eastAsia="en-GB"/>
              </w:rPr>
              <w:t>2.00</w:t>
            </w:r>
          </w:p>
        </w:tc>
      </w:tr>
      <w:tr w:rsidR="00556F36" w:rsidRPr="00556F36" w14:paraId="2EDC41E3" w14:textId="77777777" w:rsidTr="001D2D82">
        <w:tc>
          <w:tcPr>
            <w:tcW w:w="6232" w:type="dxa"/>
            <w:shd w:val="clear" w:color="auto" w:fill="auto"/>
          </w:tcPr>
          <w:p w14:paraId="24E4E5D2" w14:textId="77777777" w:rsidR="00556F36" w:rsidRPr="00556F36" w:rsidRDefault="00556F36" w:rsidP="00556F36">
            <w:pPr>
              <w:spacing w:after="0" w:line="240" w:lineRule="auto"/>
              <w:rPr>
                <w:rFonts w:ascii="Arial" w:eastAsia="Calibri" w:hAnsi="Arial" w:cs="Arial"/>
                <w:sz w:val="20"/>
                <w:lang w:eastAsia="en-GB"/>
              </w:rPr>
            </w:pPr>
            <w:r w:rsidRPr="00556F36">
              <w:rPr>
                <w:rFonts w:ascii="Arial" w:eastAsia="Calibri" w:hAnsi="Arial" w:cs="Arial"/>
                <w:sz w:val="20"/>
                <w:lang w:eastAsia="en-GB"/>
              </w:rPr>
              <w:t>Pre-School COR Advantage 1.5 Desk Reference</w:t>
            </w:r>
          </w:p>
        </w:tc>
        <w:tc>
          <w:tcPr>
            <w:tcW w:w="1701" w:type="dxa"/>
            <w:shd w:val="clear" w:color="auto" w:fill="auto"/>
          </w:tcPr>
          <w:p w14:paraId="7C515EC9" w14:textId="69CC972D"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w:t>
            </w:r>
            <w:r w:rsidR="001D2D82">
              <w:rPr>
                <w:rFonts w:ascii="Arial" w:eastAsia="Calibri" w:hAnsi="Arial" w:cs="Arial"/>
                <w:sz w:val="20"/>
                <w:lang w:eastAsia="en-GB"/>
              </w:rPr>
              <w:t>9.00</w:t>
            </w:r>
          </w:p>
        </w:tc>
        <w:tc>
          <w:tcPr>
            <w:tcW w:w="1370" w:type="dxa"/>
            <w:shd w:val="clear" w:color="auto" w:fill="auto"/>
          </w:tcPr>
          <w:p w14:paraId="58AE3962" w14:textId="0259CA5F"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w:t>
            </w:r>
            <w:r w:rsidR="001D2D82">
              <w:rPr>
                <w:rFonts w:ascii="Arial" w:eastAsia="Calibri" w:hAnsi="Arial" w:cs="Arial"/>
                <w:sz w:val="20"/>
                <w:lang w:eastAsia="en-GB"/>
              </w:rPr>
              <w:t>10.00</w:t>
            </w:r>
          </w:p>
        </w:tc>
      </w:tr>
      <w:tr w:rsidR="00556F36" w:rsidRPr="00556F36" w14:paraId="4EC972ED" w14:textId="77777777" w:rsidTr="001D2D82">
        <w:tc>
          <w:tcPr>
            <w:tcW w:w="6232" w:type="dxa"/>
            <w:shd w:val="clear" w:color="auto" w:fill="auto"/>
          </w:tcPr>
          <w:p w14:paraId="52D880C6" w14:textId="77777777" w:rsidR="00556F36" w:rsidRPr="00556F36" w:rsidRDefault="00556F36" w:rsidP="00556F36">
            <w:pPr>
              <w:spacing w:after="0" w:line="240" w:lineRule="auto"/>
              <w:rPr>
                <w:rFonts w:ascii="Arial" w:eastAsia="Calibri" w:hAnsi="Arial" w:cs="Arial"/>
                <w:sz w:val="20"/>
                <w:lang w:eastAsia="en-GB"/>
              </w:rPr>
            </w:pPr>
            <w:r w:rsidRPr="00556F36">
              <w:rPr>
                <w:rFonts w:ascii="Arial" w:eastAsia="Calibri" w:hAnsi="Arial" w:cs="Arial"/>
                <w:sz w:val="20"/>
                <w:lang w:eastAsia="en-GB"/>
              </w:rPr>
              <w:t>Pre-School COR Advantage 1.5 Training Booklet</w:t>
            </w:r>
          </w:p>
        </w:tc>
        <w:tc>
          <w:tcPr>
            <w:tcW w:w="1701" w:type="dxa"/>
            <w:shd w:val="clear" w:color="auto" w:fill="auto"/>
          </w:tcPr>
          <w:p w14:paraId="56D10791" w14:textId="77777777"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£9.00</w:t>
            </w:r>
          </w:p>
        </w:tc>
        <w:tc>
          <w:tcPr>
            <w:tcW w:w="1370" w:type="dxa"/>
            <w:shd w:val="clear" w:color="auto" w:fill="auto"/>
          </w:tcPr>
          <w:p w14:paraId="2C1C2523" w14:textId="77777777"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£10.00</w:t>
            </w:r>
          </w:p>
        </w:tc>
      </w:tr>
      <w:tr w:rsidR="00556F36" w:rsidRPr="00556F36" w14:paraId="72D5A7CB" w14:textId="77777777" w:rsidTr="001D2D82">
        <w:tc>
          <w:tcPr>
            <w:tcW w:w="6232" w:type="dxa"/>
            <w:shd w:val="clear" w:color="auto" w:fill="auto"/>
          </w:tcPr>
          <w:p w14:paraId="214AC551" w14:textId="3FEA6D0F" w:rsidR="00556F36" w:rsidRPr="00556F36" w:rsidRDefault="00356C3C" w:rsidP="00556F36">
            <w:pPr>
              <w:spacing w:after="0" w:line="240" w:lineRule="auto"/>
              <w:rPr>
                <w:rFonts w:ascii="Arial" w:eastAsia="Calibri" w:hAnsi="Arial" w:cs="Arial"/>
                <w:sz w:val="20"/>
                <w:lang w:eastAsia="en-GB"/>
              </w:rPr>
            </w:pPr>
            <w:r>
              <w:rPr>
                <w:rFonts w:ascii="Arial" w:eastAsia="Calibri" w:hAnsi="Arial" w:cs="Arial"/>
                <w:sz w:val="20"/>
                <w:lang w:eastAsia="en-GB"/>
              </w:rPr>
              <w:t xml:space="preserve">Pre-School Curriculum </w:t>
            </w:r>
            <w:r w:rsidR="00556F36" w:rsidRPr="00556F36">
              <w:rPr>
                <w:rFonts w:ascii="Arial" w:eastAsia="Calibri" w:hAnsi="Arial" w:cs="Arial"/>
                <w:sz w:val="20"/>
                <w:lang w:eastAsia="en-GB"/>
              </w:rPr>
              <w:t>Participant Guide</w:t>
            </w:r>
          </w:p>
          <w:p w14:paraId="4C807863" w14:textId="77777777" w:rsidR="00556F36" w:rsidRPr="00556F36" w:rsidRDefault="00556F36" w:rsidP="00556F36">
            <w:pPr>
              <w:spacing w:after="0" w:line="240" w:lineRule="auto"/>
              <w:rPr>
                <w:rFonts w:ascii="Arial" w:eastAsia="Calibri" w:hAnsi="Arial" w:cs="Arial"/>
                <w:sz w:val="20"/>
                <w:lang w:eastAsia="en-GB"/>
              </w:rPr>
            </w:pPr>
          </w:p>
        </w:tc>
        <w:tc>
          <w:tcPr>
            <w:tcW w:w="1701" w:type="dxa"/>
            <w:shd w:val="clear" w:color="auto" w:fill="auto"/>
          </w:tcPr>
          <w:p w14:paraId="77973E23" w14:textId="77777777"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£9.00</w:t>
            </w:r>
          </w:p>
        </w:tc>
        <w:tc>
          <w:tcPr>
            <w:tcW w:w="1370" w:type="dxa"/>
            <w:shd w:val="clear" w:color="auto" w:fill="auto"/>
          </w:tcPr>
          <w:p w14:paraId="0037AC32" w14:textId="77777777" w:rsidR="00556F36" w:rsidRPr="00556F36" w:rsidRDefault="00556F36" w:rsidP="00556F36">
            <w:pPr>
              <w:spacing w:after="0" w:line="240" w:lineRule="auto"/>
              <w:jc w:val="right"/>
              <w:rPr>
                <w:rFonts w:ascii="Arial" w:eastAsia="Calibri" w:hAnsi="Arial" w:cs="Arial"/>
                <w:sz w:val="20"/>
                <w:lang w:eastAsia="en-GB"/>
              </w:rPr>
            </w:pPr>
            <w:r w:rsidRPr="00556F36">
              <w:rPr>
                <w:rFonts w:ascii="Arial" w:eastAsia="Calibri" w:hAnsi="Arial" w:cs="Arial"/>
                <w:sz w:val="20"/>
                <w:lang w:eastAsia="en-GB"/>
              </w:rPr>
              <w:t>£10.00</w:t>
            </w:r>
          </w:p>
        </w:tc>
      </w:tr>
      <w:tr w:rsidR="00556F36" w:rsidRPr="00556F36" w14:paraId="6FF1D9D0" w14:textId="77777777" w:rsidTr="001D2D82">
        <w:tc>
          <w:tcPr>
            <w:tcW w:w="6232" w:type="dxa"/>
            <w:shd w:val="clear" w:color="auto" w:fill="auto"/>
          </w:tcPr>
          <w:p w14:paraId="09930858" w14:textId="77777777" w:rsidR="00556F36" w:rsidRPr="00556F36" w:rsidRDefault="00556F36" w:rsidP="00556F36">
            <w:pPr>
              <w:spacing w:after="0" w:line="240" w:lineRule="auto"/>
              <w:rPr>
                <w:rFonts w:ascii="Arial" w:eastAsia="Calibri" w:hAnsi="Arial" w:cs="Arial"/>
                <w:sz w:val="20"/>
                <w:lang w:eastAsia="en-GB"/>
              </w:rPr>
            </w:pPr>
            <w:r w:rsidRPr="00556F36">
              <w:rPr>
                <w:rFonts w:ascii="Arial" w:eastAsia="Calibri" w:hAnsi="Arial" w:cs="Arial"/>
                <w:b/>
                <w:sz w:val="20"/>
                <w:lang w:eastAsia="en-GB"/>
              </w:rPr>
              <w:t xml:space="preserve">TOTAL </w:t>
            </w:r>
            <w:r w:rsidRPr="00556F36">
              <w:rPr>
                <w:rFonts w:ascii="Arial" w:eastAsia="Calibri" w:hAnsi="Arial" w:cs="Arial"/>
                <w:sz w:val="20"/>
                <w:lang w:eastAsia="en-GB"/>
              </w:rPr>
              <w:t>(per participant)</w:t>
            </w:r>
          </w:p>
        </w:tc>
        <w:tc>
          <w:tcPr>
            <w:tcW w:w="1701" w:type="dxa"/>
            <w:shd w:val="clear" w:color="auto" w:fill="auto"/>
          </w:tcPr>
          <w:p w14:paraId="68B3C18D" w14:textId="787D132E" w:rsidR="00556F36" w:rsidRPr="00556F36" w:rsidRDefault="001D2D82" w:rsidP="00556F36">
            <w:pPr>
              <w:spacing w:after="0" w:line="240" w:lineRule="auto"/>
              <w:jc w:val="right"/>
              <w:rPr>
                <w:rFonts w:ascii="Arial" w:eastAsia="Calibri" w:hAnsi="Arial" w:cs="Arial"/>
                <w:b/>
                <w:sz w:val="20"/>
                <w:lang w:eastAsia="en-GB"/>
              </w:rPr>
            </w:pPr>
            <w:r>
              <w:rPr>
                <w:rFonts w:ascii="Arial" w:eastAsia="Calibri" w:hAnsi="Arial" w:cs="Arial"/>
                <w:b/>
                <w:sz w:val="20"/>
                <w:lang w:eastAsia="en-GB"/>
              </w:rPr>
              <w:t>£77.20</w:t>
            </w:r>
          </w:p>
        </w:tc>
        <w:tc>
          <w:tcPr>
            <w:tcW w:w="1370" w:type="dxa"/>
            <w:shd w:val="clear" w:color="auto" w:fill="auto"/>
          </w:tcPr>
          <w:p w14:paraId="53153728" w14:textId="4AF9ACD8" w:rsidR="00556F36" w:rsidRPr="00556F36" w:rsidRDefault="001D2D82" w:rsidP="00556F36">
            <w:pPr>
              <w:spacing w:after="0" w:line="240" w:lineRule="auto"/>
              <w:jc w:val="right"/>
              <w:rPr>
                <w:rFonts w:ascii="Arial" w:eastAsia="Calibri" w:hAnsi="Arial" w:cs="Arial"/>
                <w:b/>
                <w:sz w:val="20"/>
                <w:lang w:eastAsia="en-GB"/>
              </w:rPr>
            </w:pPr>
            <w:r>
              <w:rPr>
                <w:rFonts w:ascii="Arial" w:eastAsia="Calibri" w:hAnsi="Arial" w:cs="Arial"/>
                <w:b/>
                <w:sz w:val="20"/>
                <w:lang w:eastAsia="en-GB"/>
              </w:rPr>
              <w:t>£85.75</w:t>
            </w:r>
          </w:p>
        </w:tc>
      </w:tr>
      <w:bookmarkEnd w:id="0"/>
    </w:tbl>
    <w:p w14:paraId="264E0660" w14:textId="77777777" w:rsidR="003D14E3" w:rsidRDefault="003D14E3" w:rsidP="003D14E3">
      <w:pPr>
        <w:jc w:val="center"/>
        <w:rPr>
          <w:rFonts w:ascii="Arial" w:hAnsi="Arial" w:cs="Arial"/>
          <w:b/>
          <w:bCs/>
          <w:sz w:val="24"/>
          <w:szCs w:val="24"/>
          <w:lang w:val="en-US"/>
        </w:rPr>
      </w:pPr>
    </w:p>
    <w:p w14:paraId="32BD8C6C" w14:textId="51FE5D4C" w:rsidR="003D14E3" w:rsidRDefault="003D14E3" w:rsidP="003D14E3">
      <w:pPr>
        <w:jc w:val="center"/>
        <w:rPr>
          <w:rFonts w:ascii="Arial" w:hAnsi="Arial" w:cs="Arial"/>
          <w:b/>
          <w:bCs/>
          <w:sz w:val="24"/>
          <w:szCs w:val="24"/>
          <w:lang w:val="en-US"/>
        </w:rPr>
      </w:pPr>
      <w:r>
        <w:rPr>
          <w:rFonts w:ascii="Arial" w:hAnsi="Arial" w:cs="Arial"/>
          <w:b/>
          <w:bCs/>
          <w:sz w:val="24"/>
          <w:szCs w:val="24"/>
          <w:lang w:val="en-US"/>
        </w:rPr>
        <w:t>Please note</w:t>
      </w:r>
    </w:p>
    <w:p w14:paraId="2CC0CBE6" w14:textId="77777777" w:rsidR="003D14E3" w:rsidRDefault="003D14E3" w:rsidP="003D14E3">
      <w:pPr>
        <w:rPr>
          <w:rFonts w:ascii="Arial" w:hAnsi="Arial" w:cs="Arial"/>
          <w:b/>
          <w:bCs/>
          <w:sz w:val="24"/>
          <w:szCs w:val="24"/>
          <w:lang w:val="en-US"/>
        </w:rPr>
      </w:pPr>
      <w:r>
        <w:rPr>
          <w:rFonts w:ascii="Arial" w:hAnsi="Arial" w:cs="Arial"/>
          <w:b/>
          <w:bCs/>
          <w:sz w:val="24"/>
          <w:szCs w:val="24"/>
          <w:lang w:val="en-US"/>
        </w:rPr>
        <w:t>All Groups where applicable, will be charged the Euro bank rate on the day payment is processed through the bank.</w:t>
      </w:r>
    </w:p>
    <w:p w14:paraId="7B5B0706" w14:textId="77777777" w:rsidR="003D14E3" w:rsidRDefault="003D14E3" w:rsidP="003D14E3">
      <w:pPr>
        <w:spacing w:after="0" w:line="240" w:lineRule="auto"/>
        <w:rPr>
          <w:rFonts w:ascii="Arial" w:hAnsi="Arial" w:cs="Arial"/>
          <w:b/>
          <w:bCs/>
          <w:sz w:val="24"/>
          <w:szCs w:val="24"/>
          <w:lang w:val="en-US"/>
        </w:rPr>
      </w:pPr>
      <w:r>
        <w:rPr>
          <w:rFonts w:ascii="Arial" w:hAnsi="Arial" w:cs="Arial"/>
          <w:b/>
          <w:bCs/>
          <w:sz w:val="24"/>
          <w:szCs w:val="24"/>
          <w:lang w:val="en-US"/>
        </w:rPr>
        <w:t>All resources and training must be paid in advance of course commencement.</w:t>
      </w:r>
    </w:p>
    <w:p w14:paraId="6E297487" w14:textId="77777777" w:rsidR="003D14E3" w:rsidRDefault="003D14E3" w:rsidP="003D14E3">
      <w:pPr>
        <w:spacing w:after="0" w:line="240" w:lineRule="auto"/>
        <w:rPr>
          <w:rFonts w:ascii="Arial" w:hAnsi="Arial" w:cs="Arial"/>
          <w:b/>
          <w:bCs/>
          <w:sz w:val="24"/>
          <w:szCs w:val="24"/>
          <w:lang w:val="en-US"/>
        </w:rPr>
      </w:pPr>
    </w:p>
    <w:p w14:paraId="476848EB" w14:textId="77777777" w:rsidR="003D14E3" w:rsidRDefault="003D14E3" w:rsidP="003D14E3">
      <w:pPr>
        <w:spacing w:after="0" w:line="240" w:lineRule="auto"/>
        <w:jc w:val="center"/>
        <w:rPr>
          <w:rFonts w:ascii="Arial" w:eastAsia="Times New Roman" w:hAnsi="Arial" w:cs="Arial"/>
          <w:b/>
          <w:bCs/>
          <w:sz w:val="24"/>
          <w:szCs w:val="24"/>
          <w:u w:val="single"/>
          <w:lang w:eastAsia="en-GB"/>
        </w:rPr>
      </w:pPr>
      <w:r>
        <w:rPr>
          <w:rFonts w:ascii="Arial" w:hAnsi="Arial" w:cs="Arial"/>
          <w:b/>
          <w:bCs/>
          <w:sz w:val="24"/>
          <w:szCs w:val="24"/>
          <w:lang w:val="en-US"/>
        </w:rPr>
        <w:t>Thank-you</w:t>
      </w:r>
    </w:p>
    <w:p w14:paraId="11D98C44" w14:textId="77777777" w:rsidR="00957E39" w:rsidRPr="00C71536" w:rsidRDefault="00957E39" w:rsidP="00C71536">
      <w:pPr>
        <w:spacing w:after="0" w:line="240" w:lineRule="auto"/>
        <w:rPr>
          <w:rFonts w:ascii="Arial" w:eastAsia="Times New Roman" w:hAnsi="Arial" w:cs="Times New Roman"/>
          <w:b/>
          <w:sz w:val="28"/>
          <w:szCs w:val="24"/>
          <w:u w:val="single"/>
          <w:lang w:eastAsia="en-GB"/>
        </w:rPr>
      </w:pPr>
    </w:p>
    <w:sectPr w:rsidR="00957E39" w:rsidRPr="00C71536" w:rsidSect="00EF1A87">
      <w:footerReference w:type="default" r:id="rId14"/>
      <w:pgSz w:w="11906" w:h="16838"/>
      <w:pgMar w:top="1440" w:right="1440" w:bottom="1440" w:left="1440"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C2FAEF" w14:textId="77777777" w:rsidR="00081BDE" w:rsidRDefault="00081BDE" w:rsidP="00DB14CF">
      <w:pPr>
        <w:spacing w:after="0" w:line="240" w:lineRule="auto"/>
      </w:pPr>
      <w:r>
        <w:separator/>
      </w:r>
    </w:p>
  </w:endnote>
  <w:endnote w:type="continuationSeparator" w:id="0">
    <w:p w14:paraId="05FD7FD7" w14:textId="77777777" w:rsidR="00081BDE" w:rsidRDefault="00081BDE" w:rsidP="00DB1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DD524" w14:textId="5096A863" w:rsidR="00DB14CF" w:rsidRPr="00DB14CF" w:rsidRDefault="005945FC">
    <w:pPr>
      <w:pStyle w:val="Footer"/>
      <w:rPr>
        <w:sz w:val="24"/>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1835CC" w14:textId="77777777" w:rsidR="00081BDE" w:rsidRDefault="00081BDE" w:rsidP="00DB14CF">
      <w:pPr>
        <w:spacing w:after="0" w:line="240" w:lineRule="auto"/>
      </w:pPr>
      <w:r>
        <w:separator/>
      </w:r>
    </w:p>
  </w:footnote>
  <w:footnote w:type="continuationSeparator" w:id="0">
    <w:p w14:paraId="024AEFDF" w14:textId="77777777" w:rsidR="00081BDE" w:rsidRDefault="00081BDE" w:rsidP="00DB14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2377C5"/>
    <w:multiLevelType w:val="hybridMultilevel"/>
    <w:tmpl w:val="40488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B1B"/>
    <w:rsid w:val="000362D6"/>
    <w:rsid w:val="0007544A"/>
    <w:rsid w:val="00081BDE"/>
    <w:rsid w:val="000A3E9F"/>
    <w:rsid w:val="000C5E24"/>
    <w:rsid w:val="000D13FE"/>
    <w:rsid w:val="00133228"/>
    <w:rsid w:val="001438E6"/>
    <w:rsid w:val="001772DE"/>
    <w:rsid w:val="001C1CBA"/>
    <w:rsid w:val="001D2D82"/>
    <w:rsid w:val="00256709"/>
    <w:rsid w:val="00262A76"/>
    <w:rsid w:val="002A778D"/>
    <w:rsid w:val="00356C3C"/>
    <w:rsid w:val="0039464F"/>
    <w:rsid w:val="003D0C94"/>
    <w:rsid w:val="003D14E3"/>
    <w:rsid w:val="003D30BB"/>
    <w:rsid w:val="003F4E51"/>
    <w:rsid w:val="004166C8"/>
    <w:rsid w:val="00464713"/>
    <w:rsid w:val="004819CC"/>
    <w:rsid w:val="004932E7"/>
    <w:rsid w:val="004A575F"/>
    <w:rsid w:val="00556F36"/>
    <w:rsid w:val="00585389"/>
    <w:rsid w:val="00590619"/>
    <w:rsid w:val="005945FC"/>
    <w:rsid w:val="005A7D5E"/>
    <w:rsid w:val="00627380"/>
    <w:rsid w:val="00632F1D"/>
    <w:rsid w:val="0065305C"/>
    <w:rsid w:val="00653A46"/>
    <w:rsid w:val="007449D1"/>
    <w:rsid w:val="00812564"/>
    <w:rsid w:val="008225DF"/>
    <w:rsid w:val="00822782"/>
    <w:rsid w:val="00861E6D"/>
    <w:rsid w:val="00872B1B"/>
    <w:rsid w:val="0089476C"/>
    <w:rsid w:val="008A63F4"/>
    <w:rsid w:val="008B3952"/>
    <w:rsid w:val="008D618F"/>
    <w:rsid w:val="009027AD"/>
    <w:rsid w:val="00941216"/>
    <w:rsid w:val="00957E39"/>
    <w:rsid w:val="009634E8"/>
    <w:rsid w:val="00965C9F"/>
    <w:rsid w:val="00997A87"/>
    <w:rsid w:val="009C6FA0"/>
    <w:rsid w:val="009D5BF6"/>
    <w:rsid w:val="00A00569"/>
    <w:rsid w:val="00A459E6"/>
    <w:rsid w:val="00A5075B"/>
    <w:rsid w:val="00A8291F"/>
    <w:rsid w:val="00AA4611"/>
    <w:rsid w:val="00AB0DE0"/>
    <w:rsid w:val="00AD0E0D"/>
    <w:rsid w:val="00B24642"/>
    <w:rsid w:val="00B27A8B"/>
    <w:rsid w:val="00B55963"/>
    <w:rsid w:val="00B6065C"/>
    <w:rsid w:val="00B64218"/>
    <w:rsid w:val="00B64ED1"/>
    <w:rsid w:val="00B84804"/>
    <w:rsid w:val="00B87F6E"/>
    <w:rsid w:val="00B92451"/>
    <w:rsid w:val="00C559D7"/>
    <w:rsid w:val="00C64327"/>
    <w:rsid w:val="00C71536"/>
    <w:rsid w:val="00CC10C7"/>
    <w:rsid w:val="00CF1CC4"/>
    <w:rsid w:val="00CF6A6D"/>
    <w:rsid w:val="00DA3B62"/>
    <w:rsid w:val="00DB14CF"/>
    <w:rsid w:val="00DE55FD"/>
    <w:rsid w:val="00DE595A"/>
    <w:rsid w:val="00E12808"/>
    <w:rsid w:val="00E169C4"/>
    <w:rsid w:val="00E60035"/>
    <w:rsid w:val="00EF1A87"/>
    <w:rsid w:val="00F30094"/>
    <w:rsid w:val="00F64F92"/>
    <w:rsid w:val="00F823F6"/>
    <w:rsid w:val="00FE3A08"/>
    <w:rsid w:val="00FE45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D4DF"/>
  <w15:docId w15:val="{BBCA44A4-0A1D-45DA-B39B-A3A2162D6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A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A87"/>
    <w:rPr>
      <w:rFonts w:ascii="Tahoma" w:hAnsi="Tahoma" w:cs="Tahoma"/>
      <w:sz w:val="16"/>
      <w:szCs w:val="16"/>
    </w:rPr>
  </w:style>
  <w:style w:type="table" w:styleId="TableGrid">
    <w:name w:val="Table Grid"/>
    <w:basedOn w:val="TableNormal"/>
    <w:uiPriority w:val="59"/>
    <w:rsid w:val="00997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49D1"/>
    <w:pPr>
      <w:ind w:left="720"/>
      <w:contextualSpacing/>
    </w:pPr>
  </w:style>
  <w:style w:type="paragraph" w:styleId="PlainText">
    <w:name w:val="Plain Text"/>
    <w:basedOn w:val="Normal"/>
    <w:link w:val="PlainTextChar"/>
    <w:uiPriority w:val="99"/>
    <w:semiHidden/>
    <w:unhideWhenUsed/>
    <w:rsid w:val="00DB14CF"/>
    <w:pPr>
      <w:spacing w:after="0" w:line="240" w:lineRule="auto"/>
    </w:pPr>
    <w:rPr>
      <w:rFonts w:ascii="Calibri" w:eastAsiaTheme="minorEastAsia" w:hAnsi="Calibri" w:cs="Times New Roman"/>
      <w:szCs w:val="21"/>
      <w:lang w:eastAsia="en-GB"/>
    </w:rPr>
  </w:style>
  <w:style w:type="character" w:customStyle="1" w:styleId="PlainTextChar">
    <w:name w:val="Plain Text Char"/>
    <w:basedOn w:val="DefaultParagraphFont"/>
    <w:link w:val="PlainText"/>
    <w:uiPriority w:val="99"/>
    <w:semiHidden/>
    <w:rsid w:val="00DB14CF"/>
    <w:rPr>
      <w:rFonts w:ascii="Calibri" w:eastAsiaTheme="minorEastAsia" w:hAnsi="Calibri" w:cs="Times New Roman"/>
      <w:szCs w:val="21"/>
      <w:lang w:eastAsia="en-GB"/>
    </w:rPr>
  </w:style>
  <w:style w:type="paragraph" w:styleId="Header">
    <w:name w:val="header"/>
    <w:basedOn w:val="Normal"/>
    <w:link w:val="HeaderChar"/>
    <w:uiPriority w:val="99"/>
    <w:unhideWhenUsed/>
    <w:rsid w:val="00DB14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4CF"/>
  </w:style>
  <w:style w:type="paragraph" w:styleId="Footer">
    <w:name w:val="footer"/>
    <w:basedOn w:val="Normal"/>
    <w:link w:val="FooterChar"/>
    <w:unhideWhenUsed/>
    <w:rsid w:val="00DB14CF"/>
    <w:pPr>
      <w:tabs>
        <w:tab w:val="center" w:pos="4513"/>
        <w:tab w:val="right" w:pos="9026"/>
      </w:tabs>
      <w:spacing w:after="0" w:line="240" w:lineRule="auto"/>
    </w:pPr>
  </w:style>
  <w:style w:type="character" w:customStyle="1" w:styleId="FooterChar">
    <w:name w:val="Footer Char"/>
    <w:basedOn w:val="DefaultParagraphFont"/>
    <w:link w:val="Footer"/>
    <w:rsid w:val="00DB14CF"/>
  </w:style>
  <w:style w:type="character" w:styleId="Hyperlink">
    <w:name w:val="Hyperlink"/>
    <w:basedOn w:val="DefaultParagraphFont"/>
    <w:uiPriority w:val="99"/>
    <w:unhideWhenUsed/>
    <w:rsid w:val="00DB14CF"/>
    <w:rPr>
      <w:color w:val="0000FF" w:themeColor="hyperlink"/>
      <w:u w:val="single"/>
    </w:rPr>
  </w:style>
  <w:style w:type="paragraph" w:styleId="NormalWeb">
    <w:name w:val="Normal (Web)"/>
    <w:basedOn w:val="Normal"/>
    <w:uiPriority w:val="99"/>
    <w:unhideWhenUsed/>
    <w:rsid w:val="00FE3A08"/>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C71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43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5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718412">
      <w:bodyDiv w:val="1"/>
      <w:marLeft w:val="0"/>
      <w:marRight w:val="0"/>
      <w:marTop w:val="0"/>
      <w:marBottom w:val="0"/>
      <w:divBdr>
        <w:top w:val="none" w:sz="0" w:space="0" w:color="auto"/>
        <w:left w:val="none" w:sz="0" w:space="0" w:color="auto"/>
        <w:bottom w:val="none" w:sz="0" w:space="0" w:color="auto"/>
        <w:right w:val="none" w:sz="0" w:space="0" w:color="auto"/>
      </w:divBdr>
    </w:div>
    <w:div w:id="85145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B88FE869672445B2E6E9BF88CE9E22" ma:contentTypeVersion="11" ma:contentTypeDescription="Create a new document." ma:contentTypeScope="" ma:versionID="887636ac2d601120b32a6802f0d4b209">
  <xsd:schema xmlns:xsd="http://www.w3.org/2001/XMLSchema" xmlns:xs="http://www.w3.org/2001/XMLSchema" xmlns:p="http://schemas.microsoft.com/office/2006/metadata/properties" xmlns:ns3="7a1c3f46-31fe-4976-8a9e-fb3bce2274d7" xmlns:ns4="27351834-eb81-46ba-9979-3502be0436b2" targetNamespace="http://schemas.microsoft.com/office/2006/metadata/properties" ma:root="true" ma:fieldsID="0ecf8aa88ed4e2e488ded448c86fee88" ns3:_="" ns4:_="">
    <xsd:import namespace="7a1c3f46-31fe-4976-8a9e-fb3bce2274d7"/>
    <xsd:import namespace="27351834-eb81-46ba-9979-3502be0436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c3f46-31fe-4976-8a9e-fb3bce2274d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51834-eb81-46ba-9979-3502be0436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385F63-86AF-49CF-B979-C5644D63B8B5}">
  <ds:schemaRefs>
    <ds:schemaRef ds:uri="http://schemas.microsoft.com/sharepoint/v3/contenttype/forms"/>
  </ds:schemaRefs>
</ds:datastoreItem>
</file>

<file path=customXml/itemProps2.xml><?xml version="1.0" encoding="utf-8"?>
<ds:datastoreItem xmlns:ds="http://schemas.openxmlformats.org/officeDocument/2006/customXml" ds:itemID="{4EB09B01-924B-4F9C-A969-B99D3DCA3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1c3f46-31fe-4976-8a9e-fb3bce2274d7"/>
    <ds:schemaRef ds:uri="27351834-eb81-46ba-9979-3502be043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F161DA-698C-4D57-A83D-F908E9B25B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lisac</dc:creator>
  <cp:lastModifiedBy>Elaine Sterritt</cp:lastModifiedBy>
  <cp:revision>4</cp:revision>
  <cp:lastPrinted>2017-03-14T14:13:00Z</cp:lastPrinted>
  <dcterms:created xsi:type="dcterms:W3CDTF">2023-05-07T10:44:00Z</dcterms:created>
  <dcterms:modified xsi:type="dcterms:W3CDTF">2023-05-07T11:57:00Z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0x01010099B88FE869672445B2E6E9BF88CE9E22</vt:lpwstr>
  </property>
</Properties>
</file>